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F8DB1" w14:textId="77777777" w:rsidR="00C344F0" w:rsidRDefault="005D1622">
      <w:pPr>
        <w:pStyle w:val="Ttulo1"/>
        <w:pBdr>
          <w:bottom w:val="dashed" w:sz="6" w:space="4" w:color="DDDDDD"/>
        </w:pBdr>
        <w:tabs>
          <w:tab w:val="left" w:pos="0"/>
        </w:tabs>
        <w:spacing w:after="225"/>
        <w:rPr>
          <w:rFonts w:hint="eastAsia"/>
        </w:rPr>
      </w:pPr>
      <w:r>
        <w:rPr>
          <w:b w:val="0"/>
          <w:bCs w:val="0"/>
          <w:color w:val="40495A"/>
          <w:sz w:val="39"/>
          <w:szCs w:val="39"/>
        </w:rPr>
        <w:t>Pleno</w:t>
      </w:r>
    </w:p>
    <w:p w14:paraId="40AB7E64" w14:textId="4AF72CC1" w:rsidR="00C344F0" w:rsidRDefault="005D1622">
      <w:pPr>
        <w:pStyle w:val="LO-Normal"/>
        <w:widowControl/>
        <w:suppressAutoHyphens w:val="0"/>
        <w:spacing w:line="300" w:lineRule="atLeast"/>
        <w:jc w:val="right"/>
        <w:rPr>
          <w:rFonts w:hint="eastAsia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Información revisada en marzo-abril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de 2025</w:t>
      </w:r>
    </w:p>
    <w:p w14:paraId="0E1C99EC" w14:textId="77777777" w:rsidR="00C344F0" w:rsidRDefault="005D1622">
      <w:pPr>
        <w:pStyle w:val="Ttulo2"/>
        <w:rPr>
          <w:rFonts w:hint="eastAsia"/>
        </w:rPr>
      </w:pPr>
      <w:r>
        <w:rPr>
          <w:rStyle w:val="Textoennegrita"/>
          <w:rFonts w:ascii="inherit" w:hAnsi="inherit" w:cs="Helvetica"/>
          <w:b/>
          <w:bCs/>
          <w:color w:val="000000"/>
          <w:sz w:val="26"/>
          <w:szCs w:val="26"/>
        </w:rPr>
        <w:t>Pleno</w:t>
      </w:r>
    </w:p>
    <w:p w14:paraId="7A49B32B" w14:textId="77777777" w:rsidR="00C344F0" w:rsidRDefault="005D1622">
      <w:pPr>
        <w:pStyle w:val="destacado-interior"/>
        <w:shd w:val="clear" w:color="auto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El Pleno es el consejo municipal o reunión de los miembros electos del Ayuntamiento o concejales, que son 29 en el caso de Las Palmas de Gran Canaria. Este órgano de deliberación celebra </w:t>
      </w:r>
      <w:r>
        <w:rPr>
          <w:rFonts w:ascii="Helvetica" w:hAnsi="Helvetica" w:cs="Helvetica"/>
          <w:color w:val="333333"/>
          <w:sz w:val="20"/>
          <w:szCs w:val="20"/>
        </w:rPr>
        <w:t>reuniones ordinarias y extraordinarias. Las ordinarias tienen lugar el último viernes de cada mes. Los concejales preparan previamente los asuntos que se tratan en las sesiones plenarias en las seis Comisiones de Pleno existentes.</w:t>
      </w:r>
    </w:p>
    <w:p w14:paraId="786B80EA" w14:textId="77777777" w:rsidR="00C344F0" w:rsidRDefault="005D1622">
      <w:pPr>
        <w:pStyle w:val="destacado-interior"/>
      </w:pPr>
      <w:hyperlink r:id="rId7" w:tgtFrame="_blank">
        <w:r>
          <w:rPr>
            <w:rStyle w:val="EnlacedeInternet"/>
          </w:rPr>
          <w:t>Régimen de sesiones del Pleno para el año 2024</w:t>
        </w:r>
      </w:hyperlink>
    </w:p>
    <w:p w14:paraId="4F3D7A6E" w14:textId="77777777" w:rsidR="00C344F0" w:rsidRDefault="005D1622">
      <w:pPr>
        <w:pStyle w:val="Ttulo3"/>
        <w:tabs>
          <w:tab w:val="left" w:pos="0"/>
        </w:tabs>
        <w:rPr>
          <w:rFonts w:hint="eastAsia"/>
        </w:rPr>
      </w:pPr>
      <w:r>
        <w:rPr>
          <w:rStyle w:val="destacado-interior1"/>
        </w:rPr>
        <w:t>Funciones</w:t>
      </w:r>
    </w:p>
    <w:p w14:paraId="048EBDAF" w14:textId="77777777" w:rsidR="00C344F0" w:rsidRDefault="005D1622">
      <w:pPr>
        <w:pStyle w:val="texto"/>
      </w:pPr>
      <w:r>
        <w:t xml:space="preserve">En la Ley 57/2003 de Medidas para la Modernización del Gobierno Local, el Pleno queda configurado como un órgano deliberante para la adopción de las grandes decisiones estratégicas y de marco de la gestión municipal -los presupuestos y los planes de ordenación, entre otras cuestiones- así como el control del ejecutivo, integrado por la </w:t>
      </w:r>
      <w:proofErr w:type="gramStart"/>
      <w:r>
        <w:t>Alcaldesa</w:t>
      </w:r>
      <w:proofErr w:type="gramEnd"/>
      <w:r>
        <w:t xml:space="preserve"> y la Junta de Gobierno Local.</w:t>
      </w:r>
    </w:p>
    <w:p w14:paraId="730F8F61" w14:textId="77777777" w:rsidR="00C344F0" w:rsidRDefault="005D1622">
      <w:pPr>
        <w:pStyle w:val="Ttulo3"/>
        <w:tabs>
          <w:tab w:val="left" w:pos="0"/>
        </w:tabs>
        <w:rPr>
          <w:rFonts w:hint="eastAsia"/>
        </w:rPr>
      </w:pPr>
      <w:r>
        <w:t>Miembros del Pleno</w:t>
      </w:r>
    </w:p>
    <w:p w14:paraId="36FC6DE8" w14:textId="77777777" w:rsidR="00C344F0" w:rsidRDefault="005D1622">
      <w:pPr>
        <w:pStyle w:val="NormalWeb"/>
      </w:pPr>
      <w:r>
        <w:t>Alcaldesa-</w:t>
      </w:r>
      <w:proofErr w:type="gramStart"/>
      <w:r>
        <w:t>Presidenta</w:t>
      </w:r>
      <w:proofErr w:type="gramEnd"/>
    </w:p>
    <w:p w14:paraId="0D1125E4" w14:textId="77777777" w:rsidR="00C344F0" w:rsidRDefault="005D1622">
      <w:pPr>
        <w:pStyle w:val="LO-Normal"/>
        <w:widowControl/>
        <w:numPr>
          <w:ilvl w:val="0"/>
          <w:numId w:val="2"/>
        </w:numPr>
        <w:suppressAutoHyphens w:val="0"/>
        <w:spacing w:before="100" w:after="100"/>
        <w:jc w:val="left"/>
        <w:rPr>
          <w:rFonts w:hint="eastAsia"/>
        </w:rPr>
      </w:pPr>
      <w:r>
        <w:t xml:space="preserve">D.ª Carolina </w:t>
      </w:r>
      <w:proofErr w:type="spellStart"/>
      <w:r>
        <w:t>Darias</w:t>
      </w:r>
      <w:proofErr w:type="spellEnd"/>
      <w:r>
        <w:t xml:space="preserve"> San Sebastián - Partido Socialista Obrero Español (PSOE)</w:t>
      </w:r>
    </w:p>
    <w:p w14:paraId="65E74FAD" w14:textId="77777777" w:rsidR="00C344F0" w:rsidRDefault="005D1622">
      <w:pPr>
        <w:pStyle w:val="NormalWeb"/>
      </w:pPr>
      <w:r>
        <w:t>Partido Socialista Obrero Español (PSOE)</w:t>
      </w:r>
    </w:p>
    <w:p w14:paraId="75E8945C" w14:textId="77777777" w:rsidR="00C344F0" w:rsidRDefault="005D1622">
      <w:pPr>
        <w:pStyle w:val="LO-Normal"/>
        <w:widowControl/>
        <w:numPr>
          <w:ilvl w:val="0"/>
          <w:numId w:val="3"/>
        </w:numPr>
        <w:suppressAutoHyphens w:val="0"/>
        <w:spacing w:before="100" w:after="100"/>
        <w:jc w:val="left"/>
        <w:rPr>
          <w:rFonts w:hint="eastAsia"/>
        </w:rPr>
      </w:pPr>
      <w:r>
        <w:t>D. Francisco Hernández Spínola</w:t>
      </w:r>
    </w:p>
    <w:p w14:paraId="76907891" w14:textId="77777777" w:rsidR="00C344F0" w:rsidRDefault="005D1622">
      <w:pPr>
        <w:pStyle w:val="LO-Normal"/>
        <w:widowControl/>
        <w:numPr>
          <w:ilvl w:val="0"/>
          <w:numId w:val="3"/>
        </w:numPr>
        <w:suppressAutoHyphens w:val="0"/>
        <w:spacing w:before="100" w:after="100"/>
        <w:jc w:val="left"/>
        <w:rPr>
          <w:rFonts w:hint="eastAsia"/>
        </w:rPr>
      </w:pPr>
      <w:r>
        <w:t>D.ª Magdalena Inmaculada Medina Montenegro</w:t>
      </w:r>
    </w:p>
    <w:p w14:paraId="1F6E494A" w14:textId="77777777" w:rsidR="00C344F0" w:rsidRDefault="005D1622">
      <w:pPr>
        <w:pStyle w:val="LO-Normal"/>
        <w:widowControl/>
        <w:numPr>
          <w:ilvl w:val="0"/>
          <w:numId w:val="3"/>
        </w:numPr>
        <w:suppressAutoHyphens w:val="0"/>
        <w:spacing w:before="100" w:after="100"/>
        <w:jc w:val="left"/>
        <w:rPr>
          <w:rFonts w:hint="eastAsia"/>
        </w:rPr>
      </w:pPr>
      <w:r>
        <w:t>D. Josué Íñiguez Ollero</w:t>
      </w:r>
    </w:p>
    <w:p w14:paraId="64FE6409" w14:textId="77777777" w:rsidR="00C344F0" w:rsidRDefault="005D1622">
      <w:pPr>
        <w:pStyle w:val="LO-Normal"/>
        <w:widowControl/>
        <w:numPr>
          <w:ilvl w:val="0"/>
          <w:numId w:val="3"/>
        </w:numPr>
        <w:suppressAutoHyphens w:val="0"/>
        <w:spacing w:before="100" w:after="100"/>
        <w:jc w:val="left"/>
        <w:rPr>
          <w:rFonts w:hint="eastAsia"/>
        </w:rPr>
      </w:pPr>
      <w:r>
        <w:t xml:space="preserve">D.ª María del Carmen Vargas </w:t>
      </w:r>
      <w:proofErr w:type="spellStart"/>
      <w:r>
        <w:t>Palmés</w:t>
      </w:r>
      <w:proofErr w:type="spellEnd"/>
    </w:p>
    <w:p w14:paraId="0E50AA67" w14:textId="77777777" w:rsidR="00C344F0" w:rsidRDefault="005D1622">
      <w:pPr>
        <w:pStyle w:val="LO-Normal"/>
        <w:widowControl/>
        <w:numPr>
          <w:ilvl w:val="0"/>
          <w:numId w:val="3"/>
        </w:numPr>
        <w:suppressAutoHyphens w:val="0"/>
        <w:spacing w:before="100" w:after="100"/>
        <w:jc w:val="left"/>
        <w:rPr>
          <w:rFonts w:hint="eastAsia"/>
        </w:rPr>
      </w:pPr>
      <w:r>
        <w:t>D. Mauricio Aurelio Roque González</w:t>
      </w:r>
    </w:p>
    <w:p w14:paraId="47A5F1EE" w14:textId="77777777" w:rsidR="00C344F0" w:rsidRDefault="005D1622">
      <w:pPr>
        <w:pStyle w:val="LO-Normal"/>
        <w:widowControl/>
        <w:numPr>
          <w:ilvl w:val="0"/>
          <w:numId w:val="3"/>
        </w:numPr>
        <w:suppressAutoHyphens w:val="0"/>
        <w:spacing w:before="100" w:after="100"/>
        <w:jc w:val="left"/>
        <w:rPr>
          <w:rFonts w:hint="eastAsia"/>
        </w:rPr>
      </w:pPr>
      <w:r>
        <w:t xml:space="preserve">D.ª Saturnina Santana </w:t>
      </w:r>
      <w:proofErr w:type="spellStart"/>
      <w:r>
        <w:t>Dumpierrez</w:t>
      </w:r>
      <w:proofErr w:type="spellEnd"/>
    </w:p>
    <w:p w14:paraId="443F205C" w14:textId="77777777" w:rsidR="00C344F0" w:rsidRDefault="005D1622">
      <w:pPr>
        <w:pStyle w:val="LO-Normal"/>
        <w:widowControl/>
        <w:numPr>
          <w:ilvl w:val="0"/>
          <w:numId w:val="3"/>
        </w:numPr>
        <w:suppressAutoHyphens w:val="0"/>
        <w:spacing w:before="100" w:after="100"/>
        <w:jc w:val="left"/>
        <w:rPr>
          <w:rFonts w:hint="eastAsia"/>
        </w:rPr>
      </w:pPr>
      <w:r>
        <w:t>D.ª Carla Campoamor Abad</w:t>
      </w:r>
    </w:p>
    <w:p w14:paraId="44C94EA6" w14:textId="77777777" w:rsidR="00C344F0" w:rsidRDefault="005D1622">
      <w:pPr>
        <w:pStyle w:val="LO-Normal"/>
        <w:widowControl/>
        <w:numPr>
          <w:ilvl w:val="0"/>
          <w:numId w:val="3"/>
        </w:numPr>
        <w:suppressAutoHyphens w:val="0"/>
        <w:spacing w:before="100" w:after="100"/>
        <w:jc w:val="left"/>
        <w:rPr>
          <w:rFonts w:hint="eastAsia"/>
        </w:rPr>
      </w:pPr>
      <w:r>
        <w:t>D. Carlos Alberto Díaz Mendoza</w:t>
      </w:r>
    </w:p>
    <w:p w14:paraId="79DB1F5A" w14:textId="77777777" w:rsidR="00C344F0" w:rsidRDefault="005D1622">
      <w:pPr>
        <w:pStyle w:val="LO-Normal"/>
        <w:widowControl/>
        <w:numPr>
          <w:ilvl w:val="0"/>
          <w:numId w:val="3"/>
        </w:numPr>
        <w:suppressAutoHyphens w:val="0"/>
        <w:spacing w:before="100" w:after="100"/>
        <w:jc w:val="left"/>
        <w:rPr>
          <w:rFonts w:hint="eastAsia"/>
        </w:rPr>
      </w:pPr>
      <w:r>
        <w:t xml:space="preserve">D.ª Esther Lidia </w:t>
      </w:r>
      <w:r>
        <w:t xml:space="preserve">Martín </w:t>
      </w:r>
      <w:proofErr w:type="spellStart"/>
      <w:r>
        <w:t>Martín</w:t>
      </w:r>
      <w:proofErr w:type="spellEnd"/>
    </w:p>
    <w:p w14:paraId="664EB2DC" w14:textId="77777777" w:rsidR="00C344F0" w:rsidRDefault="005D1622">
      <w:pPr>
        <w:pStyle w:val="LO-Normal"/>
        <w:widowControl/>
        <w:numPr>
          <w:ilvl w:val="0"/>
          <w:numId w:val="3"/>
        </w:numPr>
        <w:suppressAutoHyphens w:val="0"/>
        <w:spacing w:before="100" w:after="100"/>
        <w:jc w:val="left"/>
        <w:rPr>
          <w:rFonts w:hint="eastAsia"/>
        </w:rPr>
      </w:pPr>
      <w:r>
        <w:t>D. Héctor Javier Alemán Arencibia</w:t>
      </w:r>
    </w:p>
    <w:p w14:paraId="743082CD" w14:textId="77777777" w:rsidR="00C344F0" w:rsidRDefault="005D1622">
      <w:pPr>
        <w:pStyle w:val="NormalWeb"/>
      </w:pPr>
      <w:r>
        <w:t>Nueva Canarias-Frente Amplio (NC-FAC)</w:t>
      </w:r>
    </w:p>
    <w:p w14:paraId="0416ED5C" w14:textId="77777777" w:rsidR="00C344F0" w:rsidRDefault="005D1622">
      <w:pPr>
        <w:pStyle w:val="LO-Normal"/>
        <w:widowControl/>
        <w:numPr>
          <w:ilvl w:val="0"/>
          <w:numId w:val="4"/>
        </w:numPr>
        <w:suppressAutoHyphens w:val="0"/>
        <w:spacing w:before="100" w:after="100"/>
        <w:jc w:val="left"/>
        <w:rPr>
          <w:rFonts w:hint="eastAsia"/>
        </w:rPr>
      </w:pPr>
      <w:r>
        <w:t>D. Pedro Quevedo Iturbe</w:t>
      </w:r>
    </w:p>
    <w:p w14:paraId="7E9C91B3" w14:textId="77777777" w:rsidR="00C344F0" w:rsidRDefault="005D1622">
      <w:pPr>
        <w:pStyle w:val="LO-Normal"/>
        <w:widowControl/>
        <w:numPr>
          <w:ilvl w:val="0"/>
          <w:numId w:val="4"/>
        </w:numPr>
        <w:suppressAutoHyphens w:val="0"/>
        <w:spacing w:before="100" w:after="100"/>
        <w:jc w:val="left"/>
        <w:rPr>
          <w:rFonts w:hint="eastAsia"/>
        </w:rPr>
      </w:pPr>
      <w:r>
        <w:t>D. José Eduardo Ramírez Hermoso</w:t>
      </w:r>
    </w:p>
    <w:p w14:paraId="578E7178" w14:textId="77777777" w:rsidR="00C344F0" w:rsidRDefault="005D1622">
      <w:pPr>
        <w:pStyle w:val="NormalWeb"/>
      </w:pPr>
      <w:r>
        <w:t>Unidas Sí Podemos (USP)</w:t>
      </w:r>
    </w:p>
    <w:p w14:paraId="0EA3E2BC" w14:textId="77777777" w:rsidR="00C344F0" w:rsidRDefault="005D1622">
      <w:pPr>
        <w:pStyle w:val="LO-Normal"/>
        <w:widowControl/>
        <w:numPr>
          <w:ilvl w:val="0"/>
          <w:numId w:val="5"/>
        </w:numPr>
        <w:suppressAutoHyphens w:val="0"/>
        <w:spacing w:before="100" w:after="100"/>
        <w:jc w:val="left"/>
        <w:rPr>
          <w:rFonts w:hint="eastAsia"/>
        </w:rPr>
      </w:pPr>
      <w:r>
        <w:t xml:space="preserve">D.ª Gemma María Martínez </w:t>
      </w:r>
      <w:proofErr w:type="spellStart"/>
      <w:r>
        <w:t>Soliño</w:t>
      </w:r>
      <w:proofErr w:type="spellEnd"/>
    </w:p>
    <w:p w14:paraId="403E0D7B" w14:textId="77777777" w:rsidR="00C344F0" w:rsidRDefault="005D1622">
      <w:pPr>
        <w:pStyle w:val="NormalWeb"/>
      </w:pPr>
      <w:r>
        <w:lastRenderedPageBreak/>
        <w:t>Partido Popular (PP)</w:t>
      </w:r>
    </w:p>
    <w:p w14:paraId="2797F097" w14:textId="77777777" w:rsidR="00C344F0" w:rsidRDefault="005D1622">
      <w:pPr>
        <w:pStyle w:val="LO-Normal"/>
        <w:widowControl/>
        <w:numPr>
          <w:ilvl w:val="0"/>
          <w:numId w:val="6"/>
        </w:numPr>
        <w:suppressAutoHyphens w:val="0"/>
        <w:spacing w:before="100" w:after="100"/>
        <w:jc w:val="left"/>
        <w:rPr>
          <w:rFonts w:hint="eastAsia"/>
        </w:rPr>
      </w:pPr>
      <w:r>
        <w:t xml:space="preserve">D.ª Jimena Mercedes </w:t>
      </w:r>
      <w:r>
        <w:t>Delgado-</w:t>
      </w:r>
      <w:proofErr w:type="spellStart"/>
      <w:r>
        <w:t>Taramona</w:t>
      </w:r>
      <w:proofErr w:type="spellEnd"/>
      <w:r>
        <w:t xml:space="preserve"> Hernández</w:t>
      </w:r>
    </w:p>
    <w:p w14:paraId="0AF5A095" w14:textId="77777777" w:rsidR="00C344F0" w:rsidRDefault="005D1622">
      <w:pPr>
        <w:pStyle w:val="LO-Normal"/>
        <w:widowControl/>
        <w:numPr>
          <w:ilvl w:val="0"/>
          <w:numId w:val="6"/>
        </w:numPr>
        <w:suppressAutoHyphens w:val="0"/>
        <w:spacing w:before="100" w:after="100"/>
        <w:jc w:val="left"/>
        <w:rPr>
          <w:rFonts w:hint="eastAsia"/>
        </w:rPr>
      </w:pPr>
      <w:r>
        <w:t>D. Ignacio Felipe Guerra de la Torre</w:t>
      </w:r>
    </w:p>
    <w:p w14:paraId="0C1E31CC" w14:textId="77777777" w:rsidR="00C344F0" w:rsidRDefault="005D1622">
      <w:pPr>
        <w:pStyle w:val="LO-Normal"/>
        <w:widowControl/>
        <w:numPr>
          <w:ilvl w:val="0"/>
          <w:numId w:val="6"/>
        </w:numPr>
        <w:suppressAutoHyphens w:val="0"/>
        <w:spacing w:before="100" w:after="100"/>
        <w:jc w:val="left"/>
        <w:rPr>
          <w:rFonts w:hint="eastAsia"/>
        </w:rPr>
      </w:pPr>
      <w:r>
        <w:t>D.ª Olga Palacios Pérez</w:t>
      </w:r>
    </w:p>
    <w:p w14:paraId="7D692564" w14:textId="77777777" w:rsidR="00C344F0" w:rsidRDefault="005D1622">
      <w:pPr>
        <w:pStyle w:val="LO-Normal"/>
        <w:widowControl/>
        <w:numPr>
          <w:ilvl w:val="0"/>
          <w:numId w:val="6"/>
        </w:numPr>
        <w:suppressAutoHyphens w:val="0"/>
        <w:spacing w:before="100" w:after="100"/>
        <w:jc w:val="left"/>
        <w:rPr>
          <w:rFonts w:hint="eastAsia"/>
        </w:rPr>
      </w:pPr>
      <w:r>
        <w:t>D. Gustavo Sánchez Carrillo</w:t>
      </w:r>
    </w:p>
    <w:p w14:paraId="45CC55B4" w14:textId="77777777" w:rsidR="00C344F0" w:rsidRDefault="005D1622">
      <w:pPr>
        <w:pStyle w:val="LO-Normal"/>
        <w:widowControl/>
        <w:numPr>
          <w:ilvl w:val="0"/>
          <w:numId w:val="6"/>
        </w:numPr>
        <w:suppressAutoHyphens w:val="0"/>
        <w:spacing w:before="100" w:after="100"/>
        <w:jc w:val="left"/>
        <w:rPr>
          <w:rFonts w:hint="eastAsia"/>
        </w:rPr>
      </w:pPr>
      <w:r>
        <w:t>D.ª María del Mar Amador Montesdeoca</w:t>
      </w:r>
    </w:p>
    <w:p w14:paraId="4B00B547" w14:textId="77777777" w:rsidR="00C344F0" w:rsidRDefault="005D1622">
      <w:pPr>
        <w:pStyle w:val="LO-Normal"/>
        <w:widowControl/>
        <w:numPr>
          <w:ilvl w:val="0"/>
          <w:numId w:val="6"/>
        </w:numPr>
        <w:suppressAutoHyphens w:val="0"/>
        <w:spacing w:before="100" w:after="100"/>
        <w:jc w:val="left"/>
        <w:rPr>
          <w:rFonts w:hint="eastAsia"/>
        </w:rPr>
      </w:pPr>
      <w:r>
        <w:t>D. Diego Fermín López-Galán Medina</w:t>
      </w:r>
    </w:p>
    <w:p w14:paraId="75374B4B" w14:textId="77777777" w:rsidR="00C344F0" w:rsidRDefault="005D1622">
      <w:pPr>
        <w:pStyle w:val="LO-Normal"/>
        <w:widowControl/>
        <w:numPr>
          <w:ilvl w:val="0"/>
          <w:numId w:val="6"/>
        </w:numPr>
        <w:suppressAutoHyphens w:val="0"/>
        <w:spacing w:before="100" w:after="100"/>
        <w:jc w:val="left"/>
        <w:rPr>
          <w:rFonts w:hint="eastAsia"/>
        </w:rPr>
      </w:pPr>
      <w:r>
        <w:t>D.ª María Pilar Mas Suarez</w:t>
      </w:r>
    </w:p>
    <w:p w14:paraId="655068AA" w14:textId="77777777" w:rsidR="00C344F0" w:rsidRDefault="005D1622">
      <w:pPr>
        <w:pStyle w:val="LO-Normal"/>
        <w:widowControl/>
        <w:numPr>
          <w:ilvl w:val="0"/>
          <w:numId w:val="6"/>
        </w:numPr>
        <w:suppressAutoHyphens w:val="0"/>
        <w:spacing w:before="100" w:after="100"/>
        <w:jc w:val="left"/>
        <w:rPr>
          <w:rFonts w:hint="eastAsia"/>
        </w:rPr>
      </w:pPr>
      <w:r>
        <w:t>D.ª María Victoria Trujillo León</w:t>
      </w:r>
    </w:p>
    <w:p w14:paraId="58CC3BAA" w14:textId="77777777" w:rsidR="00C344F0" w:rsidRDefault="005D1622">
      <w:pPr>
        <w:pStyle w:val="LO-Normal"/>
        <w:widowControl/>
        <w:numPr>
          <w:ilvl w:val="0"/>
          <w:numId w:val="6"/>
        </w:numPr>
        <w:suppressAutoHyphens w:val="0"/>
        <w:spacing w:before="100" w:after="100"/>
        <w:jc w:val="left"/>
        <w:rPr>
          <w:rFonts w:hint="eastAsia"/>
        </w:rPr>
      </w:pPr>
      <w:r>
        <w:t>D. Ignacio García Marina</w:t>
      </w:r>
    </w:p>
    <w:p w14:paraId="2E19D6E7" w14:textId="77777777" w:rsidR="00C344F0" w:rsidRDefault="005D1622">
      <w:pPr>
        <w:pStyle w:val="NormalWeb"/>
      </w:pPr>
      <w:r>
        <w:t>Vox (VOX)</w:t>
      </w:r>
    </w:p>
    <w:p w14:paraId="30563635" w14:textId="77777777" w:rsidR="00C344F0" w:rsidRDefault="005D1622">
      <w:pPr>
        <w:pStyle w:val="LO-Normal"/>
        <w:widowControl/>
        <w:numPr>
          <w:ilvl w:val="0"/>
          <w:numId w:val="7"/>
        </w:numPr>
        <w:suppressAutoHyphens w:val="0"/>
        <w:spacing w:before="100" w:after="100"/>
        <w:jc w:val="left"/>
        <w:rPr>
          <w:rFonts w:hint="eastAsia"/>
        </w:rPr>
      </w:pPr>
      <w:r>
        <w:t>D. Andrés Alberto Rodríguez Almeida</w:t>
      </w:r>
    </w:p>
    <w:p w14:paraId="766A645F" w14:textId="77777777" w:rsidR="00C344F0" w:rsidRDefault="005D1622">
      <w:pPr>
        <w:pStyle w:val="LO-Normal"/>
        <w:widowControl/>
        <w:numPr>
          <w:ilvl w:val="0"/>
          <w:numId w:val="7"/>
        </w:numPr>
        <w:suppressAutoHyphens w:val="0"/>
        <w:spacing w:before="100" w:after="100"/>
        <w:jc w:val="left"/>
        <w:rPr>
          <w:rFonts w:hint="eastAsia"/>
        </w:rPr>
      </w:pPr>
      <w:r>
        <w:t>D. Rafael Miguel De Juan Miñón</w:t>
      </w:r>
    </w:p>
    <w:p w14:paraId="6A997789" w14:textId="77777777" w:rsidR="00C344F0" w:rsidRDefault="005D1622">
      <w:pPr>
        <w:pStyle w:val="LO-Normal"/>
        <w:widowControl/>
        <w:numPr>
          <w:ilvl w:val="0"/>
          <w:numId w:val="7"/>
        </w:numPr>
        <w:suppressAutoHyphens w:val="0"/>
        <w:spacing w:before="100" w:after="100"/>
        <w:jc w:val="left"/>
        <w:rPr>
          <w:rFonts w:hint="eastAsia"/>
        </w:rPr>
      </w:pPr>
      <w:r>
        <w:t>D.ª Clotilde de Jesús Sánchez Méndez</w:t>
      </w:r>
    </w:p>
    <w:p w14:paraId="1C8BB9AF" w14:textId="77777777" w:rsidR="00C344F0" w:rsidRDefault="005D1622">
      <w:pPr>
        <w:pStyle w:val="LO-Normal"/>
        <w:widowControl/>
        <w:numPr>
          <w:ilvl w:val="0"/>
          <w:numId w:val="7"/>
        </w:numPr>
        <w:suppressAutoHyphens w:val="0"/>
        <w:spacing w:before="100" w:after="100"/>
        <w:jc w:val="left"/>
        <w:rPr>
          <w:rFonts w:hint="eastAsia"/>
        </w:rPr>
      </w:pPr>
      <w:r>
        <w:t>D.ª Carmen Rosa Expósito Batista</w:t>
      </w:r>
    </w:p>
    <w:p w14:paraId="375F2C2B" w14:textId="77777777" w:rsidR="00C344F0" w:rsidRDefault="005D1622">
      <w:pPr>
        <w:pStyle w:val="NormalWeb"/>
      </w:pPr>
      <w:r>
        <w:t>Coalición Canaria (</w:t>
      </w:r>
      <w:proofErr w:type="spellStart"/>
      <w:r>
        <w:t>CCa</w:t>
      </w:r>
      <w:proofErr w:type="spellEnd"/>
      <w:r>
        <w:t>)</w:t>
      </w:r>
    </w:p>
    <w:p w14:paraId="592E2CEF" w14:textId="77777777" w:rsidR="00C344F0" w:rsidRDefault="005D1622">
      <w:pPr>
        <w:pStyle w:val="LO-Normal"/>
        <w:widowControl/>
        <w:numPr>
          <w:ilvl w:val="0"/>
          <w:numId w:val="8"/>
        </w:numPr>
        <w:suppressAutoHyphens w:val="0"/>
        <w:spacing w:before="100" w:after="100"/>
        <w:jc w:val="left"/>
        <w:rPr>
          <w:rFonts w:hint="eastAsia"/>
        </w:rPr>
      </w:pPr>
      <w:r>
        <w:t>D. David Suárez González</w:t>
      </w:r>
    </w:p>
    <w:p w14:paraId="5B7EB952" w14:textId="77777777" w:rsidR="00C344F0" w:rsidRDefault="00C344F0">
      <w:pPr>
        <w:pStyle w:val="destacado-interior"/>
        <w:shd w:val="clear" w:color="auto" w:fill="FFFFFF"/>
        <w:spacing w:before="0" w:after="0"/>
        <w:jc w:val="both"/>
        <w:textAlignment w:val="baseline"/>
      </w:pPr>
    </w:p>
    <w:p w14:paraId="2798593B" w14:textId="77777777" w:rsidR="00C344F0" w:rsidRDefault="005D1622">
      <w:pPr>
        <w:pStyle w:val="NormalWeb"/>
        <w:shd w:val="clear" w:color="auto" w:fill="FFFFFF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1AA3E921" w14:textId="77777777" w:rsidR="00C344F0" w:rsidRDefault="00C344F0">
      <w:pPr>
        <w:pStyle w:val="LO-Normal"/>
        <w:widowControl/>
        <w:shd w:val="clear" w:color="auto" w:fill="FFFFFF"/>
        <w:suppressAutoHyphens w:val="0"/>
        <w:spacing w:after="135" w:line="300" w:lineRule="atLeast"/>
        <w:rPr>
          <w:rFonts w:ascii="Helvetica" w:eastAsia="Times New Roman" w:hAnsi="Helvetica" w:cs="Helvetica"/>
          <w:color w:val="333333"/>
          <w:kern w:val="0"/>
          <w:sz w:val="20"/>
          <w:szCs w:val="20"/>
          <w:lang w:eastAsia="es-ES" w:bidi="ar-SA"/>
        </w:rPr>
      </w:pPr>
    </w:p>
    <w:sectPr w:rsidR="00C344F0">
      <w:headerReference w:type="default" r:id="rId8"/>
      <w:footerReference w:type="default" r:id="rId9"/>
      <w:pgSz w:w="11906" w:h="16838"/>
      <w:pgMar w:top="2410" w:right="1133" w:bottom="1815" w:left="1134" w:header="1417" w:footer="62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C48BE" w14:textId="77777777" w:rsidR="005D1622" w:rsidRDefault="005D1622">
      <w:pPr>
        <w:rPr>
          <w:rFonts w:hint="eastAsia"/>
        </w:rPr>
      </w:pPr>
      <w:r>
        <w:separator/>
      </w:r>
    </w:p>
  </w:endnote>
  <w:endnote w:type="continuationSeparator" w:id="0">
    <w:p w14:paraId="3E434E80" w14:textId="77777777" w:rsidR="005D1622" w:rsidRDefault="005D16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Humnst777 BT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3129D" w14:textId="77777777" w:rsidR="00C344F0" w:rsidRDefault="00C344F0">
    <w:pPr>
      <w:pStyle w:val="Piedepgina"/>
      <w:rPr>
        <w:rFonts w:ascii="Calibri" w:hAnsi="Calibri" w:cs="Calibri" w:hint="eastAsia"/>
        <w:sz w:val="16"/>
        <w:szCs w:val="16"/>
      </w:rPr>
    </w:pPr>
  </w:p>
  <w:p w14:paraId="170E142A" w14:textId="77777777" w:rsidR="00C344F0" w:rsidRDefault="00C344F0">
    <w:pPr>
      <w:pStyle w:val="Piedepgina"/>
      <w:rPr>
        <w:rFonts w:ascii="Calibri" w:hAnsi="Calibri" w:cs="Calibri" w:hint="eastAsia"/>
        <w:sz w:val="16"/>
        <w:szCs w:val="16"/>
      </w:rPr>
    </w:pPr>
  </w:p>
  <w:tbl>
    <w:tblPr>
      <w:tblW w:w="941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2"/>
      <w:gridCol w:w="1480"/>
    </w:tblGrid>
    <w:tr w:rsidR="00C344F0" w14:paraId="355F457B" w14:textId="77777777">
      <w:tc>
        <w:tcPr>
          <w:tcW w:w="7932" w:type="dxa"/>
          <w:tcBorders>
            <w:top w:val="single" w:sz="4" w:space="0" w:color="000000"/>
          </w:tcBorders>
        </w:tcPr>
        <w:p w14:paraId="12283DF1" w14:textId="77777777" w:rsidR="00C344F0" w:rsidRDefault="005D1622">
          <w:pPr>
            <w:pStyle w:val="Piedepgina"/>
            <w:rPr>
              <w:rFonts w:ascii="Calibri" w:hAnsi="Calibri" w:cs="Calibri" w:hint="eastAsia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</w:t>
          </w:r>
          <w:r>
            <w:rPr>
              <w:rFonts w:ascii="Calibri" w:hAnsi="Calibri" w:cs="Calibri"/>
              <w:sz w:val="16"/>
              <w:szCs w:val="16"/>
            </w:rPr>
            <w:t xml:space="preserve">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 w14:paraId="2CDD003F" w14:textId="77777777" w:rsidR="00C344F0" w:rsidRDefault="005D1622">
          <w:pPr>
            <w:pStyle w:val="Piedepgina"/>
            <w:jc w:val="right"/>
            <w:rPr>
              <w:rFonts w:hint="eastAsia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>PAGE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2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>NUMPAGES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2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C344F0" w14:paraId="3BDB130A" w14:textId="77777777">
      <w:tc>
        <w:tcPr>
          <w:tcW w:w="7932" w:type="dxa"/>
        </w:tcPr>
        <w:p w14:paraId="22F95C4C" w14:textId="77777777" w:rsidR="00C344F0" w:rsidRDefault="005D1622">
          <w:pPr>
            <w:pStyle w:val="Piedepgina"/>
            <w:rPr>
              <w:rFonts w:ascii="Calibri" w:hAnsi="Calibri" w:cs="Calibri" w:hint="eastAsia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</w:tcPr>
        <w:p w14:paraId="53569691" w14:textId="77777777" w:rsidR="00C344F0" w:rsidRDefault="00C344F0">
          <w:pPr>
            <w:pStyle w:val="Piedepgina"/>
            <w:rPr>
              <w:rFonts w:ascii="Calibri" w:hAnsi="Calibri" w:cs="Calibri" w:hint="eastAsia"/>
              <w:sz w:val="16"/>
              <w:szCs w:val="16"/>
            </w:rPr>
          </w:pPr>
        </w:p>
      </w:tc>
    </w:tr>
    <w:tr w:rsidR="00C344F0" w14:paraId="31CDE999" w14:textId="77777777">
      <w:tc>
        <w:tcPr>
          <w:tcW w:w="7932" w:type="dxa"/>
        </w:tcPr>
        <w:p w14:paraId="5E7642B8" w14:textId="77777777" w:rsidR="00C344F0" w:rsidRDefault="005D1622">
          <w:pPr>
            <w:pStyle w:val="Piedepgina"/>
            <w:rPr>
              <w:rFonts w:ascii="Calibri" w:hAnsi="Calibri" w:cs="Calibri" w:hint="eastAsia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</w:tcPr>
        <w:p w14:paraId="79EA6FBF" w14:textId="77777777" w:rsidR="00C344F0" w:rsidRDefault="00C344F0">
          <w:pPr>
            <w:pStyle w:val="Piedepgina"/>
            <w:rPr>
              <w:rFonts w:ascii="Calibri" w:hAnsi="Calibri" w:cs="Calibri" w:hint="eastAsia"/>
              <w:sz w:val="16"/>
              <w:szCs w:val="16"/>
            </w:rPr>
          </w:pPr>
        </w:p>
      </w:tc>
    </w:tr>
  </w:tbl>
  <w:p w14:paraId="43876C1F" w14:textId="77777777" w:rsidR="00C344F0" w:rsidRDefault="00C344F0">
    <w:pPr>
      <w:pStyle w:val="Piedepgina"/>
      <w:rPr>
        <w:rFonts w:ascii="Calibri" w:hAnsi="Calibri" w:cs="Calibri" w:hint="eastAsi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A405E" w14:textId="77777777" w:rsidR="005D1622" w:rsidRDefault="005D1622">
      <w:pPr>
        <w:rPr>
          <w:rFonts w:hint="eastAsia"/>
        </w:rPr>
      </w:pPr>
      <w:r>
        <w:separator/>
      </w:r>
    </w:p>
  </w:footnote>
  <w:footnote w:type="continuationSeparator" w:id="0">
    <w:p w14:paraId="481C554F" w14:textId="77777777" w:rsidR="005D1622" w:rsidRDefault="005D162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59267" w14:textId="77777777" w:rsidR="00C344F0" w:rsidRDefault="005D1622">
    <w:pPr>
      <w:widowControl/>
      <w:tabs>
        <w:tab w:val="right" w:pos="10573"/>
      </w:tabs>
      <w:rPr>
        <w:rFonts w:ascii="Humnst777 BT" w:hAnsi="Humnst777 BT" w:hint="eastAsia"/>
        <w:color w:val="009933"/>
        <w:sz w:val="14"/>
        <w:szCs w:val="14"/>
      </w:rPr>
    </w:pPr>
    <w:r>
      <w:rPr>
        <w:noProof/>
      </w:rPr>
      <w:drawing>
        <wp:anchor distT="0" distB="0" distL="0" distR="0" simplePos="0" relativeHeight="3" behindDoc="0" locked="0" layoutInCell="1" allowOverlap="1" wp14:anchorId="545978E6" wp14:editId="077FE966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4AC1"/>
    <w:multiLevelType w:val="multilevel"/>
    <w:tmpl w:val="17AA1978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345B6F"/>
    <w:multiLevelType w:val="multilevel"/>
    <w:tmpl w:val="E3223F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187BC0"/>
    <w:multiLevelType w:val="multilevel"/>
    <w:tmpl w:val="7578D7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704307"/>
    <w:multiLevelType w:val="multilevel"/>
    <w:tmpl w:val="642E94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3167E"/>
    <w:multiLevelType w:val="multilevel"/>
    <w:tmpl w:val="0CE4C7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9B08A0"/>
    <w:multiLevelType w:val="multilevel"/>
    <w:tmpl w:val="0F7C56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1D5D4E"/>
    <w:multiLevelType w:val="multilevel"/>
    <w:tmpl w:val="67905C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6847B8C"/>
    <w:multiLevelType w:val="multilevel"/>
    <w:tmpl w:val="114E3F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8334157">
    <w:abstractNumId w:val="0"/>
  </w:num>
  <w:num w:numId="2" w16cid:durableId="27068817">
    <w:abstractNumId w:val="1"/>
  </w:num>
  <w:num w:numId="3" w16cid:durableId="1913856256">
    <w:abstractNumId w:val="4"/>
  </w:num>
  <w:num w:numId="4" w16cid:durableId="959458818">
    <w:abstractNumId w:val="3"/>
  </w:num>
  <w:num w:numId="5" w16cid:durableId="2027907171">
    <w:abstractNumId w:val="2"/>
  </w:num>
  <w:num w:numId="6" w16cid:durableId="242763113">
    <w:abstractNumId w:val="6"/>
  </w:num>
  <w:num w:numId="7" w16cid:durableId="1272470396">
    <w:abstractNumId w:val="7"/>
  </w:num>
  <w:num w:numId="8" w16cid:durableId="19357472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F0"/>
    <w:rsid w:val="005D1622"/>
    <w:rsid w:val="00C344F0"/>
    <w:rsid w:val="00F1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5E2D"/>
  <w15:docId w15:val="{662F489F-5829-4828-A6CE-703226FF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tulo1">
    <w:name w:val="heading 1"/>
    <w:basedOn w:val="LO-Normal"/>
    <w:next w:val="Textoindependiente"/>
    <w:uiPriority w:val="9"/>
    <w:qFormat/>
    <w:pPr>
      <w:numPr>
        <w:numId w:val="1"/>
      </w:num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oindependiente"/>
    <w:uiPriority w:val="9"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Ttulo"/>
    <w:next w:val="Textoindependiente"/>
    <w:uiPriority w:val="9"/>
    <w:unhideWhenUsed/>
    <w:qFormat/>
    <w:pPr>
      <w:numPr>
        <w:ilvl w:val="2"/>
        <w:numId w:val="1"/>
      </w:numPr>
      <w:spacing w:before="140"/>
      <w:outlineLvl w:val="2"/>
    </w:p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Pr>
      <w:i/>
      <w:iCs/>
    </w:rPr>
  </w:style>
  <w:style w:type="character" w:customStyle="1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customStyle="1" w:styleId="PiedepginaCar">
    <w:name w:val="Pie de página Car"/>
    <w:basedOn w:val="Fuentedeprrafopredeter"/>
    <w:qFormat/>
  </w:style>
  <w:style w:type="character" w:customStyle="1" w:styleId="Ttulo4Car">
    <w:name w:val="Título 4 Car"/>
    <w:basedOn w:val="Fuentedeprrafopredeter"/>
    <w:qFormat/>
    <w:rPr>
      <w:rFonts w:ascii="Calibri Light" w:eastAsia="Times New Roman" w:hAnsi="Calibri Light" w:cs="Mangal"/>
      <w:i/>
      <w:iCs/>
      <w:color w:val="2F5496"/>
      <w:sz w:val="22"/>
    </w:rPr>
  </w:style>
  <w:style w:type="character" w:styleId="Textoennegrita">
    <w:name w:val="Strong"/>
    <w:basedOn w:val="Fuentedeprrafopredeter"/>
    <w:qFormat/>
    <w:rPr>
      <w:b/>
      <w:bCs/>
    </w:rPr>
  </w:style>
  <w:style w:type="character" w:styleId="Hipervnculo">
    <w:name w:val="Hyperlink"/>
    <w:basedOn w:val="Fuentedeprrafopredeter"/>
    <w:qFormat/>
    <w:rPr>
      <w:color w:val="0000FF"/>
      <w:u w:val="single"/>
    </w:rPr>
  </w:style>
  <w:style w:type="character" w:customStyle="1" w:styleId="bold">
    <w:name w:val="bold"/>
    <w:basedOn w:val="Fuentedeprrafopredeter"/>
    <w:qFormat/>
  </w:style>
  <w:style w:type="character" w:customStyle="1" w:styleId="destacado-interior1">
    <w:name w:val="destacado-interior1"/>
    <w:basedOn w:val="Fuentedeprrafopredeter"/>
    <w:qFormat/>
  </w:style>
  <w:style w:type="character" w:customStyle="1" w:styleId="WWCharLFO3LVL1">
    <w:name w:val="WW_CharLFO3LVL1"/>
    <w:qFormat/>
    <w:rPr>
      <w:rFonts w:ascii="Symbol" w:hAnsi="Symbol"/>
      <w:sz w:val="20"/>
    </w:rPr>
  </w:style>
  <w:style w:type="character" w:customStyle="1" w:styleId="WWCharLFO3LVL2">
    <w:name w:val="WW_CharLFO3LVL2"/>
    <w:qFormat/>
    <w:rPr>
      <w:rFonts w:ascii="Courier New" w:hAnsi="Courier New"/>
      <w:sz w:val="20"/>
    </w:rPr>
  </w:style>
  <w:style w:type="character" w:customStyle="1" w:styleId="WWCharLFO3LVL3">
    <w:name w:val="WW_CharLFO3LVL3"/>
    <w:qFormat/>
    <w:rPr>
      <w:rFonts w:ascii="Wingdings" w:hAnsi="Wingdings"/>
      <w:sz w:val="20"/>
    </w:rPr>
  </w:style>
  <w:style w:type="character" w:customStyle="1" w:styleId="WWCharLFO3LVL4">
    <w:name w:val="WW_CharLFO3LVL4"/>
    <w:qFormat/>
    <w:rPr>
      <w:rFonts w:ascii="Wingdings" w:hAnsi="Wingdings"/>
      <w:sz w:val="20"/>
    </w:rPr>
  </w:style>
  <w:style w:type="character" w:customStyle="1" w:styleId="WWCharLFO3LVL5">
    <w:name w:val="WW_CharLFO3LVL5"/>
    <w:qFormat/>
    <w:rPr>
      <w:rFonts w:ascii="Wingdings" w:hAnsi="Wingdings"/>
      <w:sz w:val="20"/>
    </w:rPr>
  </w:style>
  <w:style w:type="character" w:customStyle="1" w:styleId="WWCharLFO3LVL6">
    <w:name w:val="WW_CharLFO3LVL6"/>
    <w:qFormat/>
    <w:rPr>
      <w:rFonts w:ascii="Wingdings" w:hAnsi="Wingdings"/>
      <w:sz w:val="20"/>
    </w:rPr>
  </w:style>
  <w:style w:type="character" w:customStyle="1" w:styleId="WWCharLFO3LVL7">
    <w:name w:val="WW_CharLFO3LVL7"/>
    <w:qFormat/>
    <w:rPr>
      <w:rFonts w:ascii="Wingdings" w:hAnsi="Wingdings"/>
      <w:sz w:val="20"/>
    </w:rPr>
  </w:style>
  <w:style w:type="character" w:customStyle="1" w:styleId="WWCharLFO3LVL8">
    <w:name w:val="WW_CharLFO3LVL8"/>
    <w:qFormat/>
    <w:rPr>
      <w:rFonts w:ascii="Wingdings" w:hAnsi="Wingdings"/>
      <w:sz w:val="20"/>
    </w:rPr>
  </w:style>
  <w:style w:type="character" w:customStyle="1" w:styleId="WWCharLFO3LVL9">
    <w:name w:val="WW_CharLFO3LVL9"/>
    <w:qFormat/>
    <w:rPr>
      <w:rFonts w:ascii="Wingdings" w:hAnsi="Wingdings"/>
      <w:sz w:val="20"/>
    </w:rPr>
  </w:style>
  <w:style w:type="character" w:customStyle="1" w:styleId="WWCharLFO4LVL1">
    <w:name w:val="WW_CharLFO4LVL1"/>
    <w:qFormat/>
    <w:rPr>
      <w:rFonts w:ascii="Symbol" w:hAnsi="Symbol"/>
      <w:sz w:val="20"/>
    </w:rPr>
  </w:style>
  <w:style w:type="character" w:customStyle="1" w:styleId="WWCharLFO4LVL2">
    <w:name w:val="WW_CharLFO4LVL2"/>
    <w:qFormat/>
    <w:rPr>
      <w:rFonts w:ascii="Courier New" w:hAnsi="Courier New"/>
      <w:sz w:val="20"/>
    </w:rPr>
  </w:style>
  <w:style w:type="character" w:customStyle="1" w:styleId="WWCharLFO4LVL3">
    <w:name w:val="WW_CharLFO4LVL3"/>
    <w:qFormat/>
    <w:rPr>
      <w:rFonts w:ascii="Wingdings" w:hAnsi="Wingdings"/>
      <w:sz w:val="20"/>
    </w:rPr>
  </w:style>
  <w:style w:type="character" w:customStyle="1" w:styleId="WWCharLFO4LVL4">
    <w:name w:val="WW_CharLFO4LVL4"/>
    <w:qFormat/>
    <w:rPr>
      <w:rFonts w:ascii="Wingdings" w:hAnsi="Wingdings"/>
      <w:sz w:val="20"/>
    </w:rPr>
  </w:style>
  <w:style w:type="character" w:customStyle="1" w:styleId="WWCharLFO4LVL5">
    <w:name w:val="WW_CharLFO4LVL5"/>
    <w:qFormat/>
    <w:rPr>
      <w:rFonts w:ascii="Wingdings" w:hAnsi="Wingdings"/>
      <w:sz w:val="20"/>
    </w:rPr>
  </w:style>
  <w:style w:type="character" w:customStyle="1" w:styleId="WWCharLFO4LVL6">
    <w:name w:val="WW_CharLFO4LVL6"/>
    <w:qFormat/>
    <w:rPr>
      <w:rFonts w:ascii="Wingdings" w:hAnsi="Wingdings"/>
      <w:sz w:val="20"/>
    </w:rPr>
  </w:style>
  <w:style w:type="character" w:customStyle="1" w:styleId="WWCharLFO4LVL7">
    <w:name w:val="WW_CharLFO4LVL7"/>
    <w:qFormat/>
    <w:rPr>
      <w:rFonts w:ascii="Wingdings" w:hAnsi="Wingdings"/>
      <w:sz w:val="20"/>
    </w:rPr>
  </w:style>
  <w:style w:type="character" w:customStyle="1" w:styleId="WWCharLFO4LVL8">
    <w:name w:val="WW_CharLFO4LVL8"/>
    <w:qFormat/>
    <w:rPr>
      <w:rFonts w:ascii="Wingdings" w:hAnsi="Wingdings"/>
      <w:sz w:val="20"/>
    </w:rPr>
  </w:style>
  <w:style w:type="character" w:customStyle="1" w:styleId="WWCharLFO4LVL9">
    <w:name w:val="WW_CharLFO4LVL9"/>
    <w:qFormat/>
    <w:rPr>
      <w:rFonts w:ascii="Wingdings" w:hAnsi="Wingdings"/>
      <w:sz w:val="20"/>
    </w:rPr>
  </w:style>
  <w:style w:type="character" w:customStyle="1" w:styleId="WWCharLFO5LVL1">
    <w:name w:val="WW_CharLFO5LVL1"/>
    <w:qFormat/>
    <w:rPr>
      <w:rFonts w:ascii="Symbol" w:hAnsi="Symbol"/>
      <w:sz w:val="20"/>
    </w:rPr>
  </w:style>
  <w:style w:type="character" w:customStyle="1" w:styleId="WWCharLFO5LVL2">
    <w:name w:val="WW_CharLFO5LVL2"/>
    <w:qFormat/>
    <w:rPr>
      <w:rFonts w:ascii="Courier New" w:hAnsi="Courier New"/>
      <w:sz w:val="20"/>
    </w:rPr>
  </w:style>
  <w:style w:type="character" w:customStyle="1" w:styleId="WWCharLFO5LVL3">
    <w:name w:val="WW_CharLFO5LVL3"/>
    <w:qFormat/>
    <w:rPr>
      <w:rFonts w:ascii="Wingdings" w:hAnsi="Wingdings"/>
      <w:sz w:val="20"/>
    </w:rPr>
  </w:style>
  <w:style w:type="character" w:customStyle="1" w:styleId="WWCharLFO5LVL4">
    <w:name w:val="WW_CharLFO5LVL4"/>
    <w:qFormat/>
    <w:rPr>
      <w:rFonts w:ascii="Wingdings" w:hAnsi="Wingdings"/>
      <w:sz w:val="20"/>
    </w:rPr>
  </w:style>
  <w:style w:type="character" w:customStyle="1" w:styleId="WWCharLFO5LVL5">
    <w:name w:val="WW_CharLFO5LVL5"/>
    <w:qFormat/>
    <w:rPr>
      <w:rFonts w:ascii="Wingdings" w:hAnsi="Wingdings"/>
      <w:sz w:val="20"/>
    </w:rPr>
  </w:style>
  <w:style w:type="character" w:customStyle="1" w:styleId="WWCharLFO5LVL6">
    <w:name w:val="WW_CharLFO5LVL6"/>
    <w:qFormat/>
    <w:rPr>
      <w:rFonts w:ascii="Wingdings" w:hAnsi="Wingdings"/>
      <w:sz w:val="20"/>
    </w:rPr>
  </w:style>
  <w:style w:type="character" w:customStyle="1" w:styleId="WWCharLFO5LVL7">
    <w:name w:val="WW_CharLFO5LVL7"/>
    <w:qFormat/>
    <w:rPr>
      <w:rFonts w:ascii="Wingdings" w:hAnsi="Wingdings"/>
      <w:sz w:val="20"/>
    </w:rPr>
  </w:style>
  <w:style w:type="character" w:customStyle="1" w:styleId="WWCharLFO5LVL8">
    <w:name w:val="WW_CharLFO5LVL8"/>
    <w:qFormat/>
    <w:rPr>
      <w:rFonts w:ascii="Wingdings" w:hAnsi="Wingdings"/>
      <w:sz w:val="20"/>
    </w:rPr>
  </w:style>
  <w:style w:type="character" w:customStyle="1" w:styleId="WWCharLFO5LVL9">
    <w:name w:val="WW_CharLFO5LVL9"/>
    <w:qFormat/>
    <w:rPr>
      <w:rFonts w:ascii="Wingdings" w:hAnsi="Wingdings"/>
      <w:sz w:val="20"/>
    </w:rPr>
  </w:style>
  <w:style w:type="character" w:customStyle="1" w:styleId="WWCharLFO6LVL1">
    <w:name w:val="WW_CharLFO6LVL1"/>
    <w:qFormat/>
    <w:rPr>
      <w:rFonts w:ascii="Symbol" w:hAnsi="Symbol"/>
      <w:sz w:val="20"/>
    </w:rPr>
  </w:style>
  <w:style w:type="character" w:customStyle="1" w:styleId="WWCharLFO6LVL2">
    <w:name w:val="WW_CharLFO6LVL2"/>
    <w:qFormat/>
    <w:rPr>
      <w:rFonts w:ascii="Courier New" w:hAnsi="Courier New"/>
      <w:sz w:val="20"/>
    </w:rPr>
  </w:style>
  <w:style w:type="character" w:customStyle="1" w:styleId="WWCharLFO6LVL3">
    <w:name w:val="WW_CharLFO6LVL3"/>
    <w:qFormat/>
    <w:rPr>
      <w:rFonts w:ascii="Wingdings" w:hAnsi="Wingdings"/>
      <w:sz w:val="20"/>
    </w:rPr>
  </w:style>
  <w:style w:type="character" w:customStyle="1" w:styleId="WWCharLFO6LVL4">
    <w:name w:val="WW_CharLFO6LVL4"/>
    <w:qFormat/>
    <w:rPr>
      <w:rFonts w:ascii="Wingdings" w:hAnsi="Wingdings"/>
      <w:sz w:val="20"/>
    </w:rPr>
  </w:style>
  <w:style w:type="character" w:customStyle="1" w:styleId="WWCharLFO6LVL5">
    <w:name w:val="WW_CharLFO6LVL5"/>
    <w:qFormat/>
    <w:rPr>
      <w:rFonts w:ascii="Wingdings" w:hAnsi="Wingdings"/>
      <w:sz w:val="20"/>
    </w:rPr>
  </w:style>
  <w:style w:type="character" w:customStyle="1" w:styleId="WWCharLFO6LVL6">
    <w:name w:val="WW_CharLFO6LVL6"/>
    <w:qFormat/>
    <w:rPr>
      <w:rFonts w:ascii="Wingdings" w:hAnsi="Wingdings"/>
      <w:sz w:val="20"/>
    </w:rPr>
  </w:style>
  <w:style w:type="character" w:customStyle="1" w:styleId="WWCharLFO6LVL7">
    <w:name w:val="WW_CharLFO6LVL7"/>
    <w:qFormat/>
    <w:rPr>
      <w:rFonts w:ascii="Wingdings" w:hAnsi="Wingdings"/>
      <w:sz w:val="20"/>
    </w:rPr>
  </w:style>
  <w:style w:type="character" w:customStyle="1" w:styleId="WWCharLFO6LVL8">
    <w:name w:val="WW_CharLFO6LVL8"/>
    <w:qFormat/>
    <w:rPr>
      <w:rFonts w:ascii="Wingdings" w:hAnsi="Wingdings"/>
      <w:sz w:val="20"/>
    </w:rPr>
  </w:style>
  <w:style w:type="character" w:customStyle="1" w:styleId="WWCharLFO6LVL9">
    <w:name w:val="WW_CharLFO6LVL9"/>
    <w:qFormat/>
    <w:rPr>
      <w:rFonts w:ascii="Wingdings" w:hAnsi="Wingdings"/>
      <w:sz w:val="20"/>
    </w:rPr>
  </w:style>
  <w:style w:type="character" w:customStyle="1" w:styleId="WWCharLFO7LVL1">
    <w:name w:val="WW_CharLFO7LVL1"/>
    <w:qFormat/>
    <w:rPr>
      <w:rFonts w:ascii="Symbol" w:hAnsi="Symbol"/>
      <w:sz w:val="20"/>
    </w:rPr>
  </w:style>
  <w:style w:type="character" w:customStyle="1" w:styleId="WWCharLFO7LVL2">
    <w:name w:val="WW_CharLFO7LVL2"/>
    <w:qFormat/>
    <w:rPr>
      <w:rFonts w:ascii="Courier New" w:hAnsi="Courier New"/>
      <w:sz w:val="20"/>
    </w:rPr>
  </w:style>
  <w:style w:type="character" w:customStyle="1" w:styleId="WWCharLFO7LVL3">
    <w:name w:val="WW_CharLFO7LVL3"/>
    <w:qFormat/>
    <w:rPr>
      <w:rFonts w:ascii="Wingdings" w:hAnsi="Wingdings"/>
      <w:sz w:val="20"/>
    </w:rPr>
  </w:style>
  <w:style w:type="character" w:customStyle="1" w:styleId="WWCharLFO7LVL4">
    <w:name w:val="WW_CharLFO7LVL4"/>
    <w:qFormat/>
    <w:rPr>
      <w:rFonts w:ascii="Wingdings" w:hAnsi="Wingdings"/>
      <w:sz w:val="20"/>
    </w:rPr>
  </w:style>
  <w:style w:type="character" w:customStyle="1" w:styleId="WWCharLFO7LVL5">
    <w:name w:val="WW_CharLFO7LVL5"/>
    <w:qFormat/>
    <w:rPr>
      <w:rFonts w:ascii="Wingdings" w:hAnsi="Wingdings"/>
      <w:sz w:val="20"/>
    </w:rPr>
  </w:style>
  <w:style w:type="character" w:customStyle="1" w:styleId="WWCharLFO7LVL6">
    <w:name w:val="WW_CharLFO7LVL6"/>
    <w:qFormat/>
    <w:rPr>
      <w:rFonts w:ascii="Wingdings" w:hAnsi="Wingdings"/>
      <w:sz w:val="20"/>
    </w:rPr>
  </w:style>
  <w:style w:type="character" w:customStyle="1" w:styleId="WWCharLFO7LVL7">
    <w:name w:val="WW_CharLFO7LVL7"/>
    <w:qFormat/>
    <w:rPr>
      <w:rFonts w:ascii="Wingdings" w:hAnsi="Wingdings"/>
      <w:sz w:val="20"/>
    </w:rPr>
  </w:style>
  <w:style w:type="character" w:customStyle="1" w:styleId="WWCharLFO7LVL8">
    <w:name w:val="WW_CharLFO7LVL8"/>
    <w:qFormat/>
    <w:rPr>
      <w:rFonts w:ascii="Wingdings" w:hAnsi="Wingdings"/>
      <w:sz w:val="20"/>
    </w:rPr>
  </w:style>
  <w:style w:type="character" w:customStyle="1" w:styleId="WWCharLFO7LVL9">
    <w:name w:val="WW_CharLFO7LVL9"/>
    <w:qFormat/>
    <w:rPr>
      <w:rFonts w:ascii="Wingdings" w:hAnsi="Wingdings"/>
      <w:sz w:val="20"/>
    </w:rPr>
  </w:style>
  <w:style w:type="character" w:customStyle="1" w:styleId="WWCharLFO8LVL1">
    <w:name w:val="WW_CharLFO8LVL1"/>
    <w:qFormat/>
    <w:rPr>
      <w:rFonts w:ascii="Symbol" w:hAnsi="Symbol"/>
      <w:sz w:val="20"/>
    </w:rPr>
  </w:style>
  <w:style w:type="character" w:customStyle="1" w:styleId="WWCharLFO8LVL2">
    <w:name w:val="WW_CharLFO8LVL2"/>
    <w:qFormat/>
    <w:rPr>
      <w:rFonts w:ascii="Courier New" w:hAnsi="Courier New"/>
      <w:sz w:val="20"/>
    </w:rPr>
  </w:style>
  <w:style w:type="character" w:customStyle="1" w:styleId="WWCharLFO8LVL3">
    <w:name w:val="WW_CharLFO8LVL3"/>
    <w:qFormat/>
    <w:rPr>
      <w:rFonts w:ascii="Wingdings" w:hAnsi="Wingdings"/>
      <w:sz w:val="20"/>
    </w:rPr>
  </w:style>
  <w:style w:type="character" w:customStyle="1" w:styleId="WWCharLFO8LVL4">
    <w:name w:val="WW_CharLFO8LVL4"/>
    <w:qFormat/>
    <w:rPr>
      <w:rFonts w:ascii="Wingdings" w:hAnsi="Wingdings"/>
      <w:sz w:val="20"/>
    </w:rPr>
  </w:style>
  <w:style w:type="character" w:customStyle="1" w:styleId="WWCharLFO8LVL5">
    <w:name w:val="WW_CharLFO8LVL5"/>
    <w:qFormat/>
    <w:rPr>
      <w:rFonts w:ascii="Wingdings" w:hAnsi="Wingdings"/>
      <w:sz w:val="20"/>
    </w:rPr>
  </w:style>
  <w:style w:type="character" w:customStyle="1" w:styleId="WWCharLFO8LVL6">
    <w:name w:val="WW_CharLFO8LVL6"/>
    <w:qFormat/>
    <w:rPr>
      <w:rFonts w:ascii="Wingdings" w:hAnsi="Wingdings"/>
      <w:sz w:val="20"/>
    </w:rPr>
  </w:style>
  <w:style w:type="character" w:customStyle="1" w:styleId="WWCharLFO8LVL7">
    <w:name w:val="WW_CharLFO8LVL7"/>
    <w:qFormat/>
    <w:rPr>
      <w:rFonts w:ascii="Wingdings" w:hAnsi="Wingdings"/>
      <w:sz w:val="20"/>
    </w:rPr>
  </w:style>
  <w:style w:type="character" w:customStyle="1" w:styleId="WWCharLFO8LVL8">
    <w:name w:val="WW_CharLFO8LVL8"/>
    <w:qFormat/>
    <w:rPr>
      <w:rFonts w:ascii="Wingdings" w:hAnsi="Wingdings"/>
      <w:sz w:val="20"/>
    </w:rPr>
  </w:style>
  <w:style w:type="character" w:customStyle="1" w:styleId="WWCharLFO8LVL9">
    <w:name w:val="WW_CharLFO8LVL9"/>
    <w:qFormat/>
    <w:rPr>
      <w:rFonts w:ascii="Wingdings" w:hAnsi="Wingdings"/>
      <w:sz w:val="20"/>
    </w:rPr>
  </w:style>
  <w:style w:type="character" w:customStyle="1" w:styleId="WWCharLFO9LVL1">
    <w:name w:val="WW_CharLFO9LVL1"/>
    <w:qFormat/>
    <w:rPr>
      <w:rFonts w:ascii="Symbol" w:hAnsi="Symbol"/>
      <w:sz w:val="20"/>
    </w:rPr>
  </w:style>
  <w:style w:type="character" w:customStyle="1" w:styleId="WWCharLFO9LVL2">
    <w:name w:val="WW_CharLFO9LVL2"/>
    <w:qFormat/>
    <w:rPr>
      <w:rFonts w:ascii="Courier New" w:hAnsi="Courier New"/>
      <w:sz w:val="20"/>
    </w:rPr>
  </w:style>
  <w:style w:type="character" w:customStyle="1" w:styleId="WWCharLFO9LVL3">
    <w:name w:val="WW_CharLFO9LVL3"/>
    <w:qFormat/>
    <w:rPr>
      <w:rFonts w:ascii="Wingdings" w:hAnsi="Wingdings"/>
      <w:sz w:val="20"/>
    </w:rPr>
  </w:style>
  <w:style w:type="character" w:customStyle="1" w:styleId="WWCharLFO9LVL4">
    <w:name w:val="WW_CharLFO9LVL4"/>
    <w:qFormat/>
    <w:rPr>
      <w:rFonts w:ascii="Wingdings" w:hAnsi="Wingdings"/>
      <w:sz w:val="20"/>
    </w:rPr>
  </w:style>
  <w:style w:type="character" w:customStyle="1" w:styleId="WWCharLFO9LVL5">
    <w:name w:val="WW_CharLFO9LVL5"/>
    <w:qFormat/>
    <w:rPr>
      <w:rFonts w:ascii="Wingdings" w:hAnsi="Wingdings"/>
      <w:sz w:val="20"/>
    </w:rPr>
  </w:style>
  <w:style w:type="character" w:customStyle="1" w:styleId="WWCharLFO9LVL6">
    <w:name w:val="WW_CharLFO9LVL6"/>
    <w:qFormat/>
    <w:rPr>
      <w:rFonts w:ascii="Wingdings" w:hAnsi="Wingdings"/>
      <w:sz w:val="20"/>
    </w:rPr>
  </w:style>
  <w:style w:type="character" w:customStyle="1" w:styleId="WWCharLFO9LVL7">
    <w:name w:val="WW_CharLFO9LVL7"/>
    <w:qFormat/>
    <w:rPr>
      <w:rFonts w:ascii="Wingdings" w:hAnsi="Wingdings"/>
      <w:sz w:val="20"/>
    </w:rPr>
  </w:style>
  <w:style w:type="character" w:customStyle="1" w:styleId="WWCharLFO9LVL8">
    <w:name w:val="WW_CharLFO9LVL8"/>
    <w:qFormat/>
    <w:rPr>
      <w:rFonts w:ascii="Wingdings" w:hAnsi="Wingdings"/>
      <w:sz w:val="20"/>
    </w:rPr>
  </w:style>
  <w:style w:type="character" w:customStyle="1" w:styleId="WWCharLFO9LVL9">
    <w:name w:val="WW_CharLFO9LVL9"/>
    <w:qFormat/>
    <w:rPr>
      <w:rFonts w:ascii="Wingdings" w:hAnsi="Wingdings"/>
      <w:sz w:val="20"/>
    </w:rPr>
  </w:style>
  <w:style w:type="character" w:customStyle="1" w:styleId="WWCharLFO10LVL1">
    <w:name w:val="WW_CharLFO10LVL1"/>
    <w:qFormat/>
    <w:rPr>
      <w:rFonts w:ascii="Symbol" w:hAnsi="Symbol"/>
      <w:sz w:val="20"/>
    </w:rPr>
  </w:style>
  <w:style w:type="character" w:customStyle="1" w:styleId="WWCharLFO10LVL2">
    <w:name w:val="WW_CharLFO10LVL2"/>
    <w:qFormat/>
    <w:rPr>
      <w:rFonts w:ascii="Courier New" w:hAnsi="Courier New"/>
      <w:sz w:val="20"/>
    </w:rPr>
  </w:style>
  <w:style w:type="character" w:customStyle="1" w:styleId="WWCharLFO10LVL3">
    <w:name w:val="WW_CharLFO10LVL3"/>
    <w:qFormat/>
    <w:rPr>
      <w:rFonts w:ascii="Wingdings" w:hAnsi="Wingdings"/>
      <w:sz w:val="20"/>
    </w:rPr>
  </w:style>
  <w:style w:type="character" w:customStyle="1" w:styleId="WWCharLFO10LVL4">
    <w:name w:val="WW_CharLFO10LVL4"/>
    <w:qFormat/>
    <w:rPr>
      <w:rFonts w:ascii="Wingdings" w:hAnsi="Wingdings"/>
      <w:sz w:val="20"/>
    </w:rPr>
  </w:style>
  <w:style w:type="character" w:customStyle="1" w:styleId="WWCharLFO10LVL5">
    <w:name w:val="WW_CharLFO10LVL5"/>
    <w:qFormat/>
    <w:rPr>
      <w:rFonts w:ascii="Wingdings" w:hAnsi="Wingdings"/>
      <w:sz w:val="20"/>
    </w:rPr>
  </w:style>
  <w:style w:type="character" w:customStyle="1" w:styleId="WWCharLFO10LVL6">
    <w:name w:val="WW_CharLFO10LVL6"/>
    <w:qFormat/>
    <w:rPr>
      <w:rFonts w:ascii="Wingdings" w:hAnsi="Wingdings"/>
      <w:sz w:val="20"/>
    </w:rPr>
  </w:style>
  <w:style w:type="character" w:customStyle="1" w:styleId="WWCharLFO10LVL7">
    <w:name w:val="WW_CharLFO10LVL7"/>
    <w:qFormat/>
    <w:rPr>
      <w:rFonts w:ascii="Wingdings" w:hAnsi="Wingdings"/>
      <w:sz w:val="20"/>
    </w:rPr>
  </w:style>
  <w:style w:type="character" w:customStyle="1" w:styleId="WWCharLFO10LVL8">
    <w:name w:val="WW_CharLFO10LVL8"/>
    <w:qFormat/>
    <w:rPr>
      <w:rFonts w:ascii="Wingdings" w:hAnsi="Wingdings"/>
      <w:sz w:val="20"/>
    </w:rPr>
  </w:style>
  <w:style w:type="character" w:customStyle="1" w:styleId="WWCharLFO10LVL9">
    <w:name w:val="WW_CharLFO10LVL9"/>
    <w:qFormat/>
    <w:rPr>
      <w:rFonts w:ascii="Wingdings" w:hAnsi="Wingdings"/>
      <w:sz w:val="20"/>
    </w:rPr>
  </w:style>
  <w:style w:type="character" w:customStyle="1" w:styleId="WWCharLFO11LVL1">
    <w:name w:val="WW_CharLFO11LVL1"/>
    <w:qFormat/>
    <w:rPr>
      <w:rFonts w:ascii="Symbol" w:hAnsi="Symbol"/>
      <w:sz w:val="20"/>
    </w:rPr>
  </w:style>
  <w:style w:type="character" w:customStyle="1" w:styleId="WWCharLFO11LVL2">
    <w:name w:val="WW_CharLFO11LVL2"/>
    <w:qFormat/>
    <w:rPr>
      <w:rFonts w:ascii="Courier New" w:hAnsi="Courier New"/>
      <w:sz w:val="20"/>
    </w:rPr>
  </w:style>
  <w:style w:type="character" w:customStyle="1" w:styleId="WWCharLFO11LVL3">
    <w:name w:val="WW_CharLFO11LVL3"/>
    <w:qFormat/>
    <w:rPr>
      <w:rFonts w:ascii="Wingdings" w:hAnsi="Wingdings"/>
      <w:sz w:val="20"/>
    </w:rPr>
  </w:style>
  <w:style w:type="character" w:customStyle="1" w:styleId="WWCharLFO11LVL4">
    <w:name w:val="WW_CharLFO11LVL4"/>
    <w:qFormat/>
    <w:rPr>
      <w:rFonts w:ascii="Wingdings" w:hAnsi="Wingdings"/>
      <w:sz w:val="20"/>
    </w:rPr>
  </w:style>
  <w:style w:type="character" w:customStyle="1" w:styleId="WWCharLFO11LVL5">
    <w:name w:val="WW_CharLFO11LVL5"/>
    <w:qFormat/>
    <w:rPr>
      <w:rFonts w:ascii="Wingdings" w:hAnsi="Wingdings"/>
      <w:sz w:val="20"/>
    </w:rPr>
  </w:style>
  <w:style w:type="character" w:customStyle="1" w:styleId="WWCharLFO11LVL6">
    <w:name w:val="WW_CharLFO11LVL6"/>
    <w:qFormat/>
    <w:rPr>
      <w:rFonts w:ascii="Wingdings" w:hAnsi="Wingdings"/>
      <w:sz w:val="20"/>
    </w:rPr>
  </w:style>
  <w:style w:type="character" w:customStyle="1" w:styleId="WWCharLFO11LVL7">
    <w:name w:val="WW_CharLFO11LVL7"/>
    <w:qFormat/>
    <w:rPr>
      <w:rFonts w:ascii="Wingdings" w:hAnsi="Wingdings"/>
      <w:sz w:val="20"/>
    </w:rPr>
  </w:style>
  <w:style w:type="character" w:customStyle="1" w:styleId="WWCharLFO11LVL8">
    <w:name w:val="WW_CharLFO11LVL8"/>
    <w:qFormat/>
    <w:rPr>
      <w:rFonts w:ascii="Wingdings" w:hAnsi="Wingdings"/>
      <w:sz w:val="20"/>
    </w:rPr>
  </w:style>
  <w:style w:type="character" w:customStyle="1" w:styleId="WWCharLFO11LVL9">
    <w:name w:val="WW_CharLFO11LVL9"/>
    <w:qFormat/>
    <w:rPr>
      <w:rFonts w:ascii="Wingdings" w:hAnsi="Wingdings"/>
      <w:sz w:val="20"/>
    </w:rPr>
  </w:style>
  <w:style w:type="character" w:customStyle="1" w:styleId="WWCharLFO12LVL1">
    <w:name w:val="WW_CharLFO12LVL1"/>
    <w:qFormat/>
    <w:rPr>
      <w:rFonts w:ascii="Symbol" w:hAnsi="Symbol"/>
      <w:sz w:val="20"/>
    </w:rPr>
  </w:style>
  <w:style w:type="character" w:customStyle="1" w:styleId="WWCharLFO12LVL2">
    <w:name w:val="WW_CharLFO12LVL2"/>
    <w:qFormat/>
    <w:rPr>
      <w:rFonts w:ascii="Courier New" w:hAnsi="Courier New"/>
      <w:sz w:val="20"/>
    </w:rPr>
  </w:style>
  <w:style w:type="character" w:customStyle="1" w:styleId="WWCharLFO12LVL3">
    <w:name w:val="WW_CharLFO12LVL3"/>
    <w:qFormat/>
    <w:rPr>
      <w:rFonts w:ascii="Wingdings" w:hAnsi="Wingdings"/>
      <w:sz w:val="20"/>
    </w:rPr>
  </w:style>
  <w:style w:type="character" w:customStyle="1" w:styleId="WWCharLFO12LVL4">
    <w:name w:val="WW_CharLFO12LVL4"/>
    <w:qFormat/>
    <w:rPr>
      <w:rFonts w:ascii="Wingdings" w:hAnsi="Wingdings"/>
      <w:sz w:val="20"/>
    </w:rPr>
  </w:style>
  <w:style w:type="character" w:customStyle="1" w:styleId="WWCharLFO12LVL5">
    <w:name w:val="WW_CharLFO12LVL5"/>
    <w:qFormat/>
    <w:rPr>
      <w:rFonts w:ascii="Wingdings" w:hAnsi="Wingdings"/>
      <w:sz w:val="20"/>
    </w:rPr>
  </w:style>
  <w:style w:type="character" w:customStyle="1" w:styleId="WWCharLFO12LVL6">
    <w:name w:val="WW_CharLFO12LVL6"/>
    <w:qFormat/>
    <w:rPr>
      <w:rFonts w:ascii="Wingdings" w:hAnsi="Wingdings"/>
      <w:sz w:val="20"/>
    </w:rPr>
  </w:style>
  <w:style w:type="character" w:customStyle="1" w:styleId="WWCharLFO12LVL7">
    <w:name w:val="WW_CharLFO12LVL7"/>
    <w:qFormat/>
    <w:rPr>
      <w:rFonts w:ascii="Wingdings" w:hAnsi="Wingdings"/>
      <w:sz w:val="20"/>
    </w:rPr>
  </w:style>
  <w:style w:type="character" w:customStyle="1" w:styleId="WWCharLFO12LVL8">
    <w:name w:val="WW_CharLFO12LVL8"/>
    <w:qFormat/>
    <w:rPr>
      <w:rFonts w:ascii="Wingdings" w:hAnsi="Wingdings"/>
      <w:sz w:val="20"/>
    </w:rPr>
  </w:style>
  <w:style w:type="character" w:customStyle="1" w:styleId="WWCharLFO12LVL9">
    <w:name w:val="WW_CharLFO12LVL9"/>
    <w:qFormat/>
    <w:rPr>
      <w:rFonts w:ascii="Wingdings" w:hAnsi="Wingdings"/>
      <w:sz w:val="20"/>
    </w:rPr>
  </w:style>
  <w:style w:type="character" w:customStyle="1" w:styleId="WWCharLFO13LVL1">
    <w:name w:val="WW_CharLFO13LVL1"/>
    <w:qFormat/>
    <w:rPr>
      <w:rFonts w:ascii="Symbol" w:hAnsi="Symbol"/>
      <w:sz w:val="20"/>
    </w:rPr>
  </w:style>
  <w:style w:type="character" w:customStyle="1" w:styleId="WWCharLFO13LVL2">
    <w:name w:val="WW_CharLFO13LVL2"/>
    <w:qFormat/>
    <w:rPr>
      <w:rFonts w:ascii="Courier New" w:hAnsi="Courier New"/>
      <w:sz w:val="20"/>
    </w:rPr>
  </w:style>
  <w:style w:type="character" w:customStyle="1" w:styleId="WWCharLFO13LVL3">
    <w:name w:val="WW_CharLFO13LVL3"/>
    <w:qFormat/>
    <w:rPr>
      <w:rFonts w:ascii="Wingdings" w:hAnsi="Wingdings"/>
      <w:sz w:val="20"/>
    </w:rPr>
  </w:style>
  <w:style w:type="character" w:customStyle="1" w:styleId="WWCharLFO13LVL4">
    <w:name w:val="WW_CharLFO13LVL4"/>
    <w:qFormat/>
    <w:rPr>
      <w:rFonts w:ascii="Wingdings" w:hAnsi="Wingdings"/>
      <w:sz w:val="20"/>
    </w:rPr>
  </w:style>
  <w:style w:type="character" w:customStyle="1" w:styleId="WWCharLFO13LVL5">
    <w:name w:val="WW_CharLFO13LVL5"/>
    <w:qFormat/>
    <w:rPr>
      <w:rFonts w:ascii="Wingdings" w:hAnsi="Wingdings"/>
      <w:sz w:val="20"/>
    </w:rPr>
  </w:style>
  <w:style w:type="character" w:customStyle="1" w:styleId="WWCharLFO13LVL6">
    <w:name w:val="WW_CharLFO13LVL6"/>
    <w:qFormat/>
    <w:rPr>
      <w:rFonts w:ascii="Wingdings" w:hAnsi="Wingdings"/>
      <w:sz w:val="20"/>
    </w:rPr>
  </w:style>
  <w:style w:type="character" w:customStyle="1" w:styleId="WWCharLFO13LVL7">
    <w:name w:val="WW_CharLFO13LVL7"/>
    <w:qFormat/>
    <w:rPr>
      <w:rFonts w:ascii="Wingdings" w:hAnsi="Wingdings"/>
      <w:sz w:val="20"/>
    </w:rPr>
  </w:style>
  <w:style w:type="character" w:customStyle="1" w:styleId="WWCharLFO13LVL8">
    <w:name w:val="WW_CharLFO13LVL8"/>
    <w:qFormat/>
    <w:rPr>
      <w:rFonts w:ascii="Wingdings" w:hAnsi="Wingdings"/>
      <w:sz w:val="20"/>
    </w:rPr>
  </w:style>
  <w:style w:type="character" w:customStyle="1" w:styleId="WWCharLFO13LVL9">
    <w:name w:val="WW_CharLFO13LVL9"/>
    <w:qFormat/>
    <w:rPr>
      <w:rFonts w:ascii="Wingdings" w:hAnsi="Wingdings"/>
      <w:sz w:val="20"/>
    </w:rPr>
  </w:style>
  <w:style w:type="character" w:customStyle="1" w:styleId="WWCharLFO14LVL1">
    <w:name w:val="WW_CharLFO14LVL1"/>
    <w:qFormat/>
    <w:rPr>
      <w:rFonts w:ascii="Symbol" w:hAnsi="Symbol"/>
      <w:sz w:val="20"/>
    </w:rPr>
  </w:style>
  <w:style w:type="character" w:customStyle="1" w:styleId="WWCharLFO14LVL2">
    <w:name w:val="WW_CharLFO14LVL2"/>
    <w:qFormat/>
    <w:rPr>
      <w:rFonts w:ascii="Courier New" w:hAnsi="Courier New"/>
      <w:sz w:val="20"/>
    </w:rPr>
  </w:style>
  <w:style w:type="character" w:customStyle="1" w:styleId="WWCharLFO14LVL3">
    <w:name w:val="WW_CharLFO14LVL3"/>
    <w:qFormat/>
    <w:rPr>
      <w:rFonts w:ascii="Wingdings" w:hAnsi="Wingdings"/>
      <w:sz w:val="20"/>
    </w:rPr>
  </w:style>
  <w:style w:type="character" w:customStyle="1" w:styleId="WWCharLFO14LVL4">
    <w:name w:val="WW_CharLFO14LVL4"/>
    <w:qFormat/>
    <w:rPr>
      <w:rFonts w:ascii="Wingdings" w:hAnsi="Wingdings"/>
      <w:sz w:val="20"/>
    </w:rPr>
  </w:style>
  <w:style w:type="character" w:customStyle="1" w:styleId="WWCharLFO14LVL5">
    <w:name w:val="WW_CharLFO14LVL5"/>
    <w:qFormat/>
    <w:rPr>
      <w:rFonts w:ascii="Wingdings" w:hAnsi="Wingdings"/>
      <w:sz w:val="20"/>
    </w:rPr>
  </w:style>
  <w:style w:type="character" w:customStyle="1" w:styleId="WWCharLFO14LVL6">
    <w:name w:val="WW_CharLFO14LVL6"/>
    <w:qFormat/>
    <w:rPr>
      <w:rFonts w:ascii="Wingdings" w:hAnsi="Wingdings"/>
      <w:sz w:val="20"/>
    </w:rPr>
  </w:style>
  <w:style w:type="character" w:customStyle="1" w:styleId="WWCharLFO14LVL7">
    <w:name w:val="WW_CharLFO14LVL7"/>
    <w:qFormat/>
    <w:rPr>
      <w:rFonts w:ascii="Wingdings" w:hAnsi="Wingdings"/>
      <w:sz w:val="20"/>
    </w:rPr>
  </w:style>
  <w:style w:type="character" w:customStyle="1" w:styleId="WWCharLFO14LVL8">
    <w:name w:val="WW_CharLFO14LVL8"/>
    <w:qFormat/>
    <w:rPr>
      <w:rFonts w:ascii="Wingdings" w:hAnsi="Wingdings"/>
      <w:sz w:val="20"/>
    </w:rPr>
  </w:style>
  <w:style w:type="character" w:customStyle="1" w:styleId="WWCharLFO14LVL9">
    <w:name w:val="WW_CharLFO14LVL9"/>
    <w:qFormat/>
    <w:rPr>
      <w:rFonts w:ascii="Wingdings" w:hAnsi="Wingdings"/>
      <w:sz w:val="20"/>
    </w:rPr>
  </w:style>
  <w:style w:type="character" w:customStyle="1" w:styleId="WWCharLFO15LVL1">
    <w:name w:val="WW_CharLFO15LVL1"/>
    <w:qFormat/>
    <w:rPr>
      <w:rFonts w:ascii="Symbol" w:hAnsi="Symbol"/>
      <w:sz w:val="20"/>
    </w:rPr>
  </w:style>
  <w:style w:type="character" w:customStyle="1" w:styleId="WWCharLFO15LVL2">
    <w:name w:val="WW_CharLFO15LVL2"/>
    <w:qFormat/>
    <w:rPr>
      <w:rFonts w:ascii="Courier New" w:hAnsi="Courier New"/>
      <w:sz w:val="20"/>
    </w:rPr>
  </w:style>
  <w:style w:type="character" w:customStyle="1" w:styleId="WWCharLFO15LVL3">
    <w:name w:val="WW_CharLFO15LVL3"/>
    <w:qFormat/>
    <w:rPr>
      <w:rFonts w:ascii="Wingdings" w:hAnsi="Wingdings"/>
      <w:sz w:val="20"/>
    </w:rPr>
  </w:style>
  <w:style w:type="character" w:customStyle="1" w:styleId="WWCharLFO15LVL4">
    <w:name w:val="WW_CharLFO15LVL4"/>
    <w:qFormat/>
    <w:rPr>
      <w:rFonts w:ascii="Wingdings" w:hAnsi="Wingdings"/>
      <w:sz w:val="20"/>
    </w:rPr>
  </w:style>
  <w:style w:type="character" w:customStyle="1" w:styleId="WWCharLFO15LVL5">
    <w:name w:val="WW_CharLFO15LVL5"/>
    <w:qFormat/>
    <w:rPr>
      <w:rFonts w:ascii="Wingdings" w:hAnsi="Wingdings"/>
      <w:sz w:val="20"/>
    </w:rPr>
  </w:style>
  <w:style w:type="character" w:customStyle="1" w:styleId="WWCharLFO15LVL6">
    <w:name w:val="WW_CharLFO15LVL6"/>
    <w:qFormat/>
    <w:rPr>
      <w:rFonts w:ascii="Wingdings" w:hAnsi="Wingdings"/>
      <w:sz w:val="20"/>
    </w:rPr>
  </w:style>
  <w:style w:type="character" w:customStyle="1" w:styleId="WWCharLFO15LVL7">
    <w:name w:val="WW_CharLFO15LVL7"/>
    <w:qFormat/>
    <w:rPr>
      <w:rFonts w:ascii="Wingdings" w:hAnsi="Wingdings"/>
      <w:sz w:val="20"/>
    </w:rPr>
  </w:style>
  <w:style w:type="character" w:customStyle="1" w:styleId="WWCharLFO15LVL8">
    <w:name w:val="WW_CharLFO15LVL8"/>
    <w:qFormat/>
    <w:rPr>
      <w:rFonts w:ascii="Wingdings" w:hAnsi="Wingdings"/>
      <w:sz w:val="20"/>
    </w:rPr>
  </w:style>
  <w:style w:type="character" w:customStyle="1" w:styleId="WWCharLFO15LVL9">
    <w:name w:val="WW_CharLFO15LVL9"/>
    <w:qFormat/>
    <w:rPr>
      <w:rFonts w:ascii="Wingdings" w:hAnsi="Wingdings"/>
      <w:sz w:val="20"/>
    </w:rPr>
  </w:style>
  <w:style w:type="character" w:customStyle="1" w:styleId="WWCharLFO16LVL1">
    <w:name w:val="WW_CharLFO16LVL1"/>
    <w:qFormat/>
    <w:rPr>
      <w:rFonts w:ascii="Symbol" w:hAnsi="Symbol"/>
      <w:sz w:val="20"/>
    </w:rPr>
  </w:style>
  <w:style w:type="character" w:customStyle="1" w:styleId="WWCharLFO16LVL2">
    <w:name w:val="WW_CharLFO16LVL2"/>
    <w:qFormat/>
    <w:rPr>
      <w:rFonts w:ascii="Courier New" w:hAnsi="Courier New"/>
      <w:sz w:val="20"/>
    </w:rPr>
  </w:style>
  <w:style w:type="character" w:customStyle="1" w:styleId="WWCharLFO16LVL3">
    <w:name w:val="WW_CharLFO16LVL3"/>
    <w:qFormat/>
    <w:rPr>
      <w:rFonts w:ascii="Wingdings" w:hAnsi="Wingdings"/>
      <w:sz w:val="20"/>
    </w:rPr>
  </w:style>
  <w:style w:type="character" w:customStyle="1" w:styleId="WWCharLFO16LVL4">
    <w:name w:val="WW_CharLFO16LVL4"/>
    <w:qFormat/>
    <w:rPr>
      <w:rFonts w:ascii="Wingdings" w:hAnsi="Wingdings"/>
      <w:sz w:val="20"/>
    </w:rPr>
  </w:style>
  <w:style w:type="character" w:customStyle="1" w:styleId="WWCharLFO16LVL5">
    <w:name w:val="WW_CharLFO16LVL5"/>
    <w:qFormat/>
    <w:rPr>
      <w:rFonts w:ascii="Wingdings" w:hAnsi="Wingdings"/>
      <w:sz w:val="20"/>
    </w:rPr>
  </w:style>
  <w:style w:type="character" w:customStyle="1" w:styleId="WWCharLFO16LVL6">
    <w:name w:val="WW_CharLFO16LVL6"/>
    <w:qFormat/>
    <w:rPr>
      <w:rFonts w:ascii="Wingdings" w:hAnsi="Wingdings"/>
      <w:sz w:val="20"/>
    </w:rPr>
  </w:style>
  <w:style w:type="character" w:customStyle="1" w:styleId="WWCharLFO16LVL7">
    <w:name w:val="WW_CharLFO16LVL7"/>
    <w:qFormat/>
    <w:rPr>
      <w:rFonts w:ascii="Wingdings" w:hAnsi="Wingdings"/>
      <w:sz w:val="20"/>
    </w:rPr>
  </w:style>
  <w:style w:type="character" w:customStyle="1" w:styleId="WWCharLFO16LVL8">
    <w:name w:val="WW_CharLFO16LVL8"/>
    <w:qFormat/>
    <w:rPr>
      <w:rFonts w:ascii="Wingdings" w:hAnsi="Wingdings"/>
      <w:sz w:val="20"/>
    </w:rPr>
  </w:style>
  <w:style w:type="character" w:customStyle="1" w:styleId="WWCharLFO16LVL9">
    <w:name w:val="WW_CharLFO16LVL9"/>
    <w:qFormat/>
    <w:rPr>
      <w:rFonts w:ascii="Wingdings" w:hAnsi="Wingdings"/>
      <w:sz w:val="20"/>
    </w:rPr>
  </w:style>
  <w:style w:type="character" w:customStyle="1" w:styleId="EnlacedeInternet">
    <w:name w:val="Enlace de Internet"/>
    <w:rPr>
      <w:color w:val="000080"/>
      <w:u w:val="single"/>
      <w:lang/>
    </w:rPr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customStyle="1" w:styleId="LO-Normal">
    <w:name w:val="LO-Normal"/>
    <w:qFormat/>
    <w:pPr>
      <w:widowControl w:val="0"/>
      <w:suppressAutoHyphens/>
      <w:spacing w:after="200"/>
      <w:jc w:val="both"/>
    </w:pPr>
    <w:rPr>
      <w:rFonts w:ascii="Calibri" w:hAnsi="Calibri"/>
      <w:sz w:val="22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Subttulo">
    <w:name w:val="Subtitle"/>
    <w:basedOn w:val="Ttulo"/>
    <w:next w:val="Textoindependiente"/>
    <w:uiPriority w:val="11"/>
    <w:qFormat/>
    <w:pPr>
      <w:spacing w:before="60"/>
    </w:pPr>
    <w:rPr>
      <w:sz w:val="36"/>
      <w:szCs w:val="36"/>
    </w:rPr>
  </w:style>
  <w:style w:type="paragraph" w:styleId="Encabezado">
    <w:name w:val="header"/>
    <w:basedOn w:val="Cabeceraypie"/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Normal"/>
    <w:qFormat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paragraph" w:styleId="Textodeglobo">
    <w:name w:val="Balloon Text"/>
    <w:basedOn w:val="LO-Normal"/>
    <w:qFormat/>
    <w:rPr>
      <w:rFonts w:ascii="Segoe UI" w:hAnsi="Segoe UI" w:cs="Mangal"/>
      <w:sz w:val="18"/>
      <w:szCs w:val="16"/>
    </w:rPr>
  </w:style>
  <w:style w:type="paragraph" w:styleId="Prrafodelista">
    <w:name w:val="List Paragraph"/>
    <w:basedOn w:val="LO-Normal"/>
    <w:qFormat/>
    <w:pPr>
      <w:spacing w:after="0"/>
      <w:ind w:left="720"/>
      <w:contextualSpacing/>
    </w:pPr>
    <w:rPr>
      <w:rFonts w:cs="Mangal"/>
    </w:rPr>
  </w:style>
  <w:style w:type="paragraph" w:styleId="NormalWeb">
    <w:name w:val="Normal (Web)"/>
    <w:basedOn w:val="LO-Normal"/>
    <w:qFormat/>
    <w:pPr>
      <w:widowControl/>
      <w:suppressAutoHyphens w:val="0"/>
      <w:spacing w:before="100" w:after="100"/>
      <w:jc w:val="left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paragraph" w:customStyle="1" w:styleId="destacado-interior">
    <w:name w:val="destacado-interior"/>
    <w:basedOn w:val="LO-Normal"/>
    <w:qFormat/>
    <w:pPr>
      <w:widowControl/>
      <w:suppressAutoHyphens w:val="0"/>
      <w:spacing w:before="100" w:after="100"/>
      <w:jc w:val="left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paragraph" w:customStyle="1" w:styleId="texto">
    <w:name w:val="texto"/>
    <w:basedOn w:val="LO-Normal"/>
    <w:qFormat/>
    <w:pPr>
      <w:widowControl/>
      <w:suppressAutoHyphens w:val="0"/>
      <w:spacing w:before="100" w:after="100"/>
      <w:jc w:val="left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numbering" w:customStyle="1" w:styleId="WWOutlineListStyle1">
    <w:name w:val="WW_OutlineListStyle_1"/>
    <w:qFormat/>
  </w:style>
  <w:style w:type="numbering" w:customStyle="1" w:styleId="WWOutlineListStyle">
    <w:name w:val="WW_OutlineListSty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cms.laspalmasgc.es/.galleries/documentos-pleno/Guia-sesiones-Pleno_Comisiones-Pleno-ano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Hernández Martín</dc:creator>
  <dc:description/>
  <cp:lastModifiedBy>Alicia Bermúdez Brito</cp:lastModifiedBy>
  <cp:revision>2</cp:revision>
  <cp:lastPrinted>2023-06-28T11:58:00Z</cp:lastPrinted>
  <dcterms:created xsi:type="dcterms:W3CDTF">2025-04-23T12:27:00Z</dcterms:created>
  <dcterms:modified xsi:type="dcterms:W3CDTF">2025-04-23T12:27:00Z</dcterms:modified>
  <dc:language>es-ES</dc:language>
</cp:coreProperties>
</file>