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6500015258789pt;margin-top:139.199996948242pt;z-index:-3;width: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6500015258789pt;margin-top:169.100006103516pt;z-index:-7;width: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6500015258789pt;margin-top:297.299987792969pt;z-index:-11;width: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6500015258789pt;margin-top:327.049987792969pt;z-index:-15;width:484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4.9000015258789pt;margin-top:609.299987792969pt;z-index:-19;width:484.7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9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41" w:after="0" w:line="317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Concejala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de</w:t>
      </w:r>
      <w:r>
        <w:rPr>
          <w:rFonts w:ascii="Liberation Serif"/>
          <w:b w:val="on"/>
          <w:color w:val="000000"/>
          <w:spacing w:val="-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Gobierno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del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2"/>
          <w:sz w:val="24"/>
        </w:rPr>
        <w:t>área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1"/>
          <w:sz w:val="24"/>
        </w:rPr>
        <w:t>de</w:t>
      </w:r>
      <w:r>
        <w:rPr>
          <w:rFonts w:ascii="Liberation Serif"/>
          <w:b w:val="on"/>
          <w:color w:val="000000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Educación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Cultura.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-1"/>
          <w:sz w:val="24"/>
        </w:rPr>
        <w:t>Presidenta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del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Distrito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cr>""</w:cr>
      </w:r>
      <w:r>
        <w:rPr>
          <w:rFonts w:ascii="Liberation Serif"/>
          <w:b w:val="on"/>
          <w:color w:val="000000"/>
          <w:spacing w:val="-3"/>
          <w:sz w:val="24"/>
        </w:rPr>
        <w:t>Vegueta,</w:t>
      </w:r>
      <w:r>
        <w:rPr>
          <w:rFonts w:ascii="Liberation Serif"/>
          <w:b w:val="on"/>
          <w:color w:val="000000"/>
          <w:spacing w:val="3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Cono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1"/>
          <w:sz w:val="24"/>
        </w:rPr>
        <w:t>Sur</w:t>
      </w:r>
      <w:r>
        <w:rPr>
          <w:rFonts w:ascii="Liberation Serif"/>
          <w:b w:val="on"/>
          <w:color w:val="000000"/>
          <w:spacing w:val="-6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5"/>
          <w:sz w:val="24"/>
        </w:rPr>
        <w:t xml:space="preserve"> </w:t>
      </w:r>
      <w:r>
        <w:rPr>
          <w:rFonts w:ascii="Liberation Serif"/>
          <w:b w:val="on"/>
          <w:color w:val="000000"/>
          <w:spacing w:val="-4"/>
          <w:sz w:val="24"/>
        </w:rPr>
        <w:t>Tafira.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794" w:after="0" w:line="321" w:lineRule="exact"/>
        <w:ind w:left="113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MÉRITOS</w:t>
      </w:r>
      <w:r>
        <w:rPr>
          <w:rFonts w:ascii="Liberation Serif"/>
          <w:b w:val="on"/>
          <w:color w:val="000000"/>
          <w:spacing w:val="-17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4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Maestra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desde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año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1973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83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Inspectora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Educación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desde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año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2003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Licencidada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Derecho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desde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año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2001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856" w:after="0" w:line="321" w:lineRule="exact"/>
        <w:ind w:left="142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2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40" w:after="0" w:line="278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Maestra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diferente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centros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educativos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Infantil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Primaria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Directora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durante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16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años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CEIP</w:t>
      </w:r>
      <w:r>
        <w:rPr>
          <w:rFonts w:ascii="Liberation Serif"/>
          <w:color w:val="000000"/>
          <w:spacing w:val="-2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Aragón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Inspectora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Educativa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4411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Directora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Alta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Inspección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educativa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Estado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Canarias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Directora</w:t>
      </w:r>
      <w:r>
        <w:rPr>
          <w:rFonts w:ascii="Liberation Serif"/>
          <w:color w:val="000000"/>
          <w:spacing w:val="-6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Territorial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 xml:space="preserve">Educación </w:t>
      </w:r>
      <w:r>
        <w:rPr>
          <w:rFonts w:ascii="Liberation Serif"/>
          <w:color w:val="000000"/>
          <w:spacing w:val="0"/>
          <w:sz w:val="24"/>
        </w:rPr>
        <w:t>Senadora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durante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3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Legislaturas</w:t>
      </w:r>
      <w:r>
        <w:rPr>
          <w:rFonts w:ascii="Liberation Serif"/>
          <w:color w:val="000000"/>
          <w:spacing w:val="0"/>
          <w:sz w:val="24"/>
        </w:rPr>
      </w:r>
    </w:p>
    <w:sectPr>
      <w:pgSz w:w="11900" w:h="16820"/>
      <w:pgMar w:top="1124" w:right="100" w:bottom="0" w:left="1133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83</Words>
  <Characters>467</Characters>
  <Application>Aspose</Application>
  <DocSecurity>0</DocSecurity>
  <Lines>5</Lines>
  <Paragraphs>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2025-06-05T09:48:58+01:00</dcterms:created>
  <dcterms:modified xmlns:xsi="http://www.w3.org/2001/XMLSchema-instance" xmlns:dcterms="http://purl.org/dc/terms/" xsi:type="dcterms:W3CDTF">2025-06-05T09:48:58+01:00</dcterms:modified>
</coreProperties>
</file>