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42.199996948242pt;z-index:-3;width: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75.600006103516pt;z-index:-7;width: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4.9000015258789pt;margin-top:267.5pt;z-index:-11;width:484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4.9000015258789pt;margin-top:407.100006103516pt;z-index:-15;width:484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9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-6"/>
          <w:sz w:val="24"/>
        </w:rPr>
        <w:t xml:space="preserve"> </w:t>
      </w:r>
      <w:r>
        <w:rPr>
          <w:rFonts w:ascii="Liberation Serif"/>
          <w:b w:val="on"/>
          <w:color w:val="000000"/>
          <w:spacing w:val="-4"/>
          <w:sz w:val="24"/>
        </w:rPr>
        <w:t>VANESSA</w:t>
      </w:r>
      <w:r>
        <w:rPr>
          <w:rFonts w:ascii="Liberation Serif"/>
          <w:b w:val="on"/>
          <w:color w:val="000000"/>
          <w:spacing w:val="-11"/>
          <w:sz w:val="24"/>
        </w:rPr>
        <w:t xml:space="preserve"> </w:t>
      </w:r>
      <w:r>
        <w:rPr>
          <w:rFonts w:ascii="Liberation Serif"/>
          <w:b w:val="on"/>
          <w:color w:val="000000"/>
          <w:spacing w:val="-4"/>
          <w:sz w:val="24"/>
        </w:rPr>
        <w:t>MAYORAL</w:t>
      </w:r>
      <w:r>
        <w:rPr>
          <w:rFonts w:ascii="Liberation Serif"/>
          <w:b w:val="on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4"/>
        </w:rPr>
        <w:t>MARTÍN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3"/>
          <w:sz w:val="24"/>
        </w:rPr>
        <w:t>TÉCNICAASESORA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053" w:after="0" w:line="278" w:lineRule="exact"/>
        <w:ind w:left="11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-1"/>
          <w:sz w:val="24"/>
        </w:rPr>
        <w:t>MÉRITOS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ACADÉMICOS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36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Animación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Sociocultural,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Pérez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Galdós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32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Bachillerato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LOGSE;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Isabel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España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322" w:after="0" w:line="278" w:lineRule="exact"/>
        <w:ind w:left="113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3"/>
          <w:sz w:val="24"/>
        </w:rPr>
        <w:t>TRAYECTORIA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PROFESIONAL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spacing w:before="321" w:after="0" w:line="317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Consejera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Economía,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Conocimiento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Empleo.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(agosto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2019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Junio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2023).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281" w:after="0" w:line="319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Gestora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bonificada.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Kuma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S.L.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(noviembre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2014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agosto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2019).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283" w:after="0" w:line="317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Museo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Elder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la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 w:hAnsi="Arial" w:cs="Arial"/>
          <w:color w:val="000000"/>
          <w:spacing w:val="-2"/>
          <w:sz w:val="24"/>
        </w:rPr>
        <w:t>Tecnología.</w:t>
      </w:r>
      <w:r>
        <w:rPr>
          <w:rFonts w:ascii="Arial"/>
          <w:color w:val="000000"/>
          <w:spacing w:val="0"/>
          <w:sz w:val="24"/>
        </w:rPr>
      </w:r>
    </w:p>
    <w:sectPr>
      <w:pgSz w:w="11900" w:h="16820"/>
      <w:pgMar w:top="1124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77</Words>
  <Characters>453</Characters>
  <Application>Aspose</Application>
  <DocSecurity>0</DocSecurity>
  <Lines>3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2025-06-05T14:21:52+01:00</dcterms:created>
  <dcterms:modified xmlns:xsi="http://www.w3.org/2001/XMLSchema-instance" xmlns:dcterms="http://purl.org/dc/terms/" xsi:type="dcterms:W3CDTF">2025-06-05T14:21:52+01:00</dcterms:modified>
</coreProperties>
</file>