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9pt;margin-top:754pt;z-index:-3;width:577pt;height: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KDUKGO+Aptos"/>
          <w:color w:val="000000"/>
          <w:spacing w:val="-4"/>
          <w:sz w:val="20"/>
        </w:rPr>
        <w:t>ESTHER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LIDIA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MARTIN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MARTIN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0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Concejala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Delegada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de</w:t>
      </w:r>
      <w:r>
        <w:rPr>
          <w:rFonts w:ascii="KDUKGO+Aptos"/>
          <w:color w:val="000000"/>
          <w:spacing w:val="-7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Recursos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Humanos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0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Concejala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Presidenta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del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Distrito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Tamaraceite-San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Lorenzo-Tenoya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792" w:after="0" w:line="261" w:lineRule="exact"/>
        <w:ind w:left="1799" w:right="0" w:firstLine="0"/>
        <w:jc w:val="left"/>
        <w:rPr>
          <w:rFonts w:ascii="ACJAGE+Aptos Bold"/>
          <w:b w:val="on"/>
          <w:color w:val="000000"/>
          <w:spacing w:val="0"/>
          <w:sz w:val="20"/>
        </w:rPr>
      </w:pPr>
      <w:r>
        <w:rPr>
          <w:rFonts w:ascii="ACJAGE+Aptos Bold" w:hAnsi="ACJAGE+Aptos Bold" w:cs="ACJAGE+Aptos Bold"/>
          <w:b w:val="on"/>
          <w:color w:val="000000"/>
          <w:spacing w:val="-4"/>
          <w:sz w:val="20"/>
        </w:rPr>
        <w:t>FORMACIÓN:</w:t>
      </w:r>
      <w:r>
        <w:rPr>
          <w:rFonts w:ascii="ACJAGE+Aptos Bold"/>
          <w:b w:val="on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4"/>
          <w:sz w:val="20"/>
        </w:rPr>
        <w:t>Grado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en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Relaciones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Laborales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Recursos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Humanos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 w:hAnsi="KDUKGO+Aptos" w:cs="KDUKGO+Aptos"/>
          <w:color w:val="000000"/>
          <w:spacing w:val="-5"/>
          <w:sz w:val="20"/>
        </w:rPr>
        <w:t>Técnico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en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Prevención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de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Riesgos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Laborales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2"/>
          <w:sz w:val="20"/>
        </w:rPr>
        <w:t>TM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en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gestión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administración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535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 w:hAnsi="KDUKGO+Aptos" w:cs="KDUKGO+Aptos"/>
          <w:color w:val="000000"/>
          <w:spacing w:val="-3"/>
          <w:sz w:val="20"/>
        </w:rPr>
        <w:t>Formación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complementaria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en: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 w:hAnsi="KDUKGO+Aptos" w:cs="KDUKGO+Aptos"/>
          <w:color w:val="000000"/>
          <w:spacing w:val="-2"/>
          <w:sz w:val="20"/>
        </w:rPr>
        <w:t>Diálogo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social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negociación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colectiva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Formador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formadores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4"/>
          <w:sz w:val="20"/>
        </w:rPr>
        <w:t>Planes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medidas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igualdad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2"/>
          <w:sz w:val="20"/>
        </w:rPr>
        <w:t>Auditorias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retributivas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10"/>
          <w:sz w:val="20"/>
        </w:rPr>
        <w:t>VPT.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Protocolos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actuación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frente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a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la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violencia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de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4"/>
          <w:sz w:val="20"/>
        </w:rPr>
        <w:t>género.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Ley</w:t>
      </w:r>
      <w:r>
        <w:rPr>
          <w:rFonts w:ascii="KDUKGO+Aptos"/>
          <w:color w:val="000000"/>
          <w:spacing w:val="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contratos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del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Sector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4"/>
          <w:sz w:val="20"/>
        </w:rPr>
        <w:t>Público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 w:hAnsi="KDUKGO+Aptos" w:cs="KDUKGO+Aptos"/>
          <w:color w:val="000000"/>
          <w:spacing w:val="-5"/>
          <w:sz w:val="20"/>
        </w:rPr>
        <w:t>Técnicas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negociación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comunicación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533" w:after="0" w:line="261" w:lineRule="exact"/>
        <w:ind w:left="1799" w:right="0" w:firstLine="0"/>
        <w:jc w:val="left"/>
        <w:rPr>
          <w:rFonts w:ascii="ACJAGE+Aptos Bold"/>
          <w:b w:val="on"/>
          <w:color w:val="000000"/>
          <w:spacing w:val="0"/>
          <w:sz w:val="20"/>
        </w:rPr>
      </w:pPr>
      <w:r>
        <w:rPr>
          <w:rFonts w:ascii="ACJAGE+Aptos Bold"/>
          <w:b w:val="on"/>
          <w:color w:val="000000"/>
          <w:spacing w:val="-5"/>
          <w:sz w:val="20"/>
        </w:rPr>
        <w:t>TRAYECTORIA</w:t>
      </w:r>
      <w:r>
        <w:rPr>
          <w:rFonts w:ascii="ACJAGE+Aptos Bold"/>
          <w:b w:val="on"/>
          <w:color w:val="000000"/>
          <w:spacing w:val="1"/>
          <w:sz w:val="20"/>
        </w:rPr>
        <w:t xml:space="preserve"> </w:t>
      </w:r>
      <w:r>
        <w:rPr>
          <w:rFonts w:ascii="ACJAGE+Aptos Bold"/>
          <w:b w:val="on"/>
          <w:color w:val="000000"/>
          <w:spacing w:val="-3"/>
          <w:sz w:val="20"/>
        </w:rPr>
        <w:t>PROFESIONAL</w:t>
      </w:r>
      <w:r>
        <w:rPr>
          <w:rFonts w:ascii="ACJAGE+Aptos Bold"/>
          <w:b w:val="on"/>
          <w:color w:val="000000"/>
          <w:spacing w:val="0"/>
          <w:sz w:val="20"/>
        </w:rPr>
      </w:r>
    </w:p>
    <w:p>
      <w:pPr>
        <w:pStyle w:val="Normal"/>
        <w:spacing w:before="142" w:after="0" w:line="257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4"/>
          <w:sz w:val="20"/>
        </w:rPr>
        <w:t>En</w:t>
      </w:r>
      <w:r>
        <w:rPr>
          <w:rFonts w:ascii="KDUKGO+Aptos"/>
          <w:color w:val="000000"/>
          <w:spacing w:val="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activo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desde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1998,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donde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comienza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su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trayectoria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profesional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en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el</w:t>
      </w:r>
      <w:r>
        <w:rPr>
          <w:rFonts w:ascii="KDUKGO+Aptos"/>
          <w:color w:val="000000"/>
          <w:spacing w:val="3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ámbito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del</w:t>
      </w:r>
      <w:r>
        <w:rPr>
          <w:rFonts w:ascii="KDUKGO+Aptos" w:hAnsi="KDUKGO+Aptos" w:cs="KDUKGO+Aptos"/>
          <w:color w:val="000000"/>
          <w:spacing w:val="-3"/>
          <w:sz w:val="20"/>
        </w:rPr>
        <w:cr>""</w:cr>
      </w:r>
      <w:r>
        <w:rPr>
          <w:rFonts w:ascii="KDUKGO+Aptos"/>
          <w:color w:val="000000"/>
          <w:spacing w:val="-4"/>
          <w:sz w:val="20"/>
        </w:rPr>
        <w:t>comercio.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40" w:after="0" w:line="257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 w:hAnsi="KDUKGO+Aptos" w:cs="KDUKGO+Aptos"/>
          <w:color w:val="000000"/>
          <w:spacing w:val="-3"/>
          <w:sz w:val="20"/>
        </w:rPr>
        <w:t>Administración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gestión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desde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el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4"/>
          <w:sz w:val="20"/>
        </w:rPr>
        <w:t>año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2003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hasta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la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actualidad,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en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la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que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encuentra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4"/>
          <w:sz w:val="20"/>
        </w:rPr>
        <w:t>en</w:t>
      </w:r>
      <w:r>
        <w:rPr>
          <w:rFonts w:ascii="KDUKGO+Aptos" w:hAnsi="KDUKGO+Aptos" w:cs="KDUKGO+Aptos"/>
          <w:color w:val="000000"/>
          <w:spacing w:val="-4"/>
          <w:sz w:val="20"/>
        </w:rPr>
        <w:cr>""</w:cr>
      </w:r>
      <w:r>
        <w:rPr>
          <w:rFonts w:ascii="KDUKGO+Aptos"/>
          <w:color w:val="000000"/>
          <w:spacing w:val="-3"/>
          <w:sz w:val="20"/>
        </w:rPr>
        <w:t>excedencia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forzosa.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2"/>
          <w:sz w:val="20"/>
        </w:rPr>
        <w:t>Secretaria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Formación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Juventud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de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CCOO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2"/>
          <w:sz w:val="20"/>
        </w:rPr>
        <w:t>Secretaria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General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del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Sindicato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Agroalimentario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de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CCOO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Las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Palmas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Responsable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del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Sector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2"/>
          <w:sz w:val="20"/>
        </w:rPr>
        <w:t>Agrícola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Canarias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en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la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Federación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Industria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de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CCOO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2"/>
          <w:sz w:val="20"/>
        </w:rPr>
        <w:t>Secretaria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Acción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Sindical,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Igualdad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Juventud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CCOO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Canarias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535" w:after="0" w:line="261" w:lineRule="exact"/>
        <w:ind w:left="1799" w:right="0" w:firstLine="0"/>
        <w:jc w:val="left"/>
        <w:rPr>
          <w:rFonts w:ascii="ACJAGE+Aptos Bold"/>
          <w:b w:val="on"/>
          <w:color w:val="000000"/>
          <w:spacing w:val="0"/>
          <w:sz w:val="20"/>
        </w:rPr>
      </w:pPr>
      <w:r>
        <w:rPr>
          <w:rFonts w:ascii="ACJAGE+Aptos Bold"/>
          <w:b w:val="on"/>
          <w:color w:val="000000"/>
          <w:spacing w:val="-3"/>
          <w:sz w:val="20"/>
        </w:rPr>
        <w:t>RESPONSABILIDADES</w:t>
      </w:r>
      <w:r>
        <w:rPr>
          <w:rFonts w:ascii="ACJAGE+Aptos Bold"/>
          <w:b w:val="on"/>
          <w:color w:val="000000"/>
          <w:spacing w:val="0"/>
          <w:sz w:val="20"/>
        </w:rPr>
        <w:t xml:space="preserve"> </w:t>
      </w:r>
      <w:r>
        <w:rPr>
          <w:rFonts w:ascii="ACJAGE+Aptos Bold" w:hAnsi="ACJAGE+Aptos Bold" w:cs="ACJAGE+Aptos Bold"/>
          <w:b w:val="on"/>
          <w:color w:val="000000"/>
          <w:spacing w:val="-4"/>
          <w:sz w:val="20"/>
        </w:rPr>
        <w:t>PÚBLICAS</w:t>
      </w:r>
      <w:r>
        <w:rPr>
          <w:rFonts w:ascii="ACJAGE+Aptos Bold"/>
          <w:b w:val="on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Miembro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del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Consejo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Asesor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del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Presidente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(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X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Legislatura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)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Miembro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del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Consejo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Económico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0"/>
          <w:sz w:val="20"/>
        </w:rPr>
        <w:t>y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Social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de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Canarias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3"/>
          <w:sz w:val="20"/>
        </w:rPr>
        <w:t>Consejera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del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Consejo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Canario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de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Relaciones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Laborales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429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+LH9G70m1wJ3RvQOrcdduQ==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29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Esther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Lidia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Martín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Martín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Presidenta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39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Distrito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Tamaraceite-San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Lorenzo-Tenoya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26/04/2024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09:24:41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202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Esther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Lidia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Delegada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Recursos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Humanos</w:t>
      </w:r>
      <w:r>
        <w:rPr>
          <w:rFonts w:ascii="Arial"/>
          <w:color w:val="000000"/>
          <w:spacing w:val="29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60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09:19:35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5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9pt;margin-top:754pt;z-index:-7;width:577pt;height:7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KDUKGO+Aptos"/>
          <w:color w:val="000000"/>
          <w:spacing w:val="-4"/>
          <w:sz w:val="20"/>
        </w:rPr>
        <w:t>Patrona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suplente</w:t>
      </w:r>
      <w:r>
        <w:rPr>
          <w:rFonts w:ascii="KDUKGO+Aptos"/>
          <w:color w:val="000000"/>
          <w:spacing w:val="-4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1"/>
          <w:sz w:val="20"/>
        </w:rPr>
        <w:t>la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Fundación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Canaria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para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el</w:t>
      </w:r>
      <w:r>
        <w:rPr>
          <w:rFonts w:ascii="KDUKGO+Aptos"/>
          <w:color w:val="000000"/>
          <w:spacing w:val="3"/>
          <w:sz w:val="20"/>
        </w:rPr>
        <w:t xml:space="preserve"> </w:t>
      </w:r>
      <w:r>
        <w:rPr>
          <w:rFonts w:ascii="KDUKGO+Aptos"/>
          <w:color w:val="000000"/>
          <w:spacing w:val="-4"/>
          <w:sz w:val="20"/>
        </w:rPr>
        <w:t>Fomento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del</w:t>
      </w:r>
      <w:r>
        <w:rPr>
          <w:rFonts w:ascii="KDUKGO+Aptos"/>
          <w:color w:val="000000"/>
          <w:spacing w:val="1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Trabajo</w:t>
      </w:r>
      <w:r>
        <w:rPr>
          <w:rFonts w:ascii="KDUKGO+Aptos"/>
          <w:color w:val="000000"/>
          <w:spacing w:val="2"/>
          <w:sz w:val="20"/>
        </w:rPr>
        <w:t xml:space="preserve"> </w:t>
      </w:r>
      <w:r>
        <w:rPr>
          <w:rFonts w:ascii="KDUKGO+Aptos"/>
          <w:color w:val="000000"/>
          <w:spacing w:val="-5"/>
          <w:sz w:val="20"/>
        </w:rPr>
        <w:t>(FUNCATRA)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8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4"/>
          <w:sz w:val="20"/>
        </w:rPr>
        <w:t>Vocal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Consejo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Canario</w:t>
      </w:r>
      <w:r>
        <w:rPr>
          <w:rFonts w:ascii="KDUKGO+Aptos"/>
          <w:color w:val="000000"/>
          <w:spacing w:val="3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Igualdad</w:t>
      </w:r>
      <w:r>
        <w:rPr>
          <w:rFonts w:ascii="KDUKGO+Aptos"/>
          <w:color w:val="000000"/>
          <w:spacing w:val="-1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3"/>
          <w:sz w:val="20"/>
        </w:rPr>
        <w:t xml:space="preserve"> </w:t>
      </w:r>
      <w:r>
        <w:rPr>
          <w:rFonts w:ascii="KDUKGO+Aptos" w:hAnsi="KDUKGO+Aptos" w:cs="KDUKGO+Aptos"/>
          <w:color w:val="000000"/>
          <w:spacing w:val="-3"/>
          <w:sz w:val="20"/>
        </w:rPr>
        <w:t>Género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36" w:after="0" w:line="261" w:lineRule="exact"/>
        <w:ind w:left="1799" w:right="0" w:firstLine="0"/>
        <w:jc w:val="left"/>
        <w:rPr>
          <w:rFonts w:ascii="KDUKGO+Aptos"/>
          <w:color w:val="000000"/>
          <w:spacing w:val="0"/>
          <w:sz w:val="20"/>
        </w:rPr>
      </w:pPr>
      <w:r>
        <w:rPr>
          <w:rFonts w:ascii="KDUKGO+Aptos"/>
          <w:color w:val="000000"/>
          <w:spacing w:val="-4"/>
          <w:sz w:val="20"/>
        </w:rPr>
        <w:t>Vocal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del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Instituto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2"/>
          <w:sz w:val="20"/>
        </w:rPr>
        <w:t>Canario</w:t>
      </w:r>
      <w:r>
        <w:rPr>
          <w:rFonts w:ascii="KDUKGO+Aptos"/>
          <w:color w:val="000000"/>
          <w:spacing w:val="0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de</w:t>
      </w:r>
      <w:r>
        <w:rPr>
          <w:rFonts w:ascii="KDUKGO+Aptos"/>
          <w:color w:val="000000"/>
          <w:spacing w:val="-2"/>
          <w:sz w:val="20"/>
        </w:rPr>
        <w:t xml:space="preserve"> </w:t>
      </w:r>
      <w:r>
        <w:rPr>
          <w:rFonts w:ascii="KDUKGO+Aptos"/>
          <w:color w:val="000000"/>
          <w:spacing w:val="-3"/>
          <w:sz w:val="20"/>
        </w:rPr>
        <w:t>Igualdad.</w:t>
      </w:r>
      <w:r>
        <w:rPr>
          <w:rFonts w:ascii="KDUKGO+Aptos"/>
          <w:color w:val="000000"/>
          <w:spacing w:val="0"/>
          <w:sz w:val="20"/>
        </w:rPr>
      </w:r>
    </w:p>
    <w:p>
      <w:pPr>
        <w:pStyle w:val="Normal"/>
        <w:spacing w:before="12664" w:after="51" w:line="17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Código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Seguro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591"/>
          <w:sz w:val="14"/>
        </w:rPr>
        <w:t xml:space="preserve"> </w:t>
      </w:r>
      <w:r>
        <w:rPr>
          <w:rFonts w:ascii="Courier New"/>
          <w:color w:val="000000"/>
          <w:spacing w:val="0"/>
          <w:sz w:val="14"/>
        </w:rPr>
        <w:t>+LH9G70m1wJ3RvQOrcdduQ==</w:t>
      </w:r>
      <w:r>
        <w:rPr>
          <w:rFonts w:ascii="Times New Roman"/>
          <w:color w:val="000000"/>
          <w:spacing w:val="182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</w:t>
      </w:r>
      <w:r>
        <w:rPr>
          <w:rFonts w:ascii="Arial"/>
          <w:color w:val="000000"/>
          <w:spacing w:val="87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</w:t>
      </w:r>
      <w:r>
        <w:rPr>
          <w:rFonts w:ascii="Arial"/>
          <w:color w:val="000000"/>
          <w:spacing w:val="0"/>
          <w:sz w:val="1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72"/>
        <w:gridCol w:w="6784"/>
        <w:gridCol w:w="20"/>
        <w:gridCol w:w="2519"/>
        <w:gridCol w:w="0"/>
      </w:tblGrid>
      <w:tr>
        <w:trPr>
          <w:trHeight w:val="296" w:hRule="atLeast"/>
        </w:trPr>
        <w:tc>
          <w:tcPr>
            <w:tcW w:w="5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6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Por</w:t>
            </w:r>
            <w:r>
              <w:rPr>
                <w:rFonts w:ascii="Arial"/>
                <w:color w:val="000000"/>
                <w:spacing w:val="64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Esther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Lidia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Martín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4"/>
              </w:rPr>
              <w:t>Martín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-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Concejala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Presidenta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de</w:t>
            </w:r>
            <w:r>
              <w:rPr>
                <w:rFonts w:ascii="Arial"/>
                <w:color w:val="000000"/>
                <w:spacing w:val="39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Distrito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Tamaraceite-San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  <w:p>
            <w:pPr>
              <w:pStyle w:val="Normal"/>
              <w:spacing w:before="0" w:after="0" w:line="14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141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Lorenzo-Tenoya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  <w:tc>
          <w:tcPr>
            <w:tcW w:w="251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156" w:lineRule="exact"/>
              <w:ind w:left="0" w:right="0" w:firstLine="0"/>
              <w:jc w:val="left"/>
              <w:rPr>
                <w:rFonts w:ascii="Arial"/>
                <w:color w:val="000000"/>
                <w:spacing w:val="0"/>
                <w:sz w:val="14"/>
              </w:rPr>
            </w:pPr>
            <w:r>
              <w:rPr>
                <w:rFonts w:ascii="Arial"/>
                <w:color w:val="000000"/>
                <w:spacing w:val="0"/>
                <w:sz w:val="14"/>
              </w:rPr>
              <w:t>Firmado</w:t>
            </w:r>
            <w:r>
              <w:rPr>
                <w:rFonts w:ascii="Arial"/>
                <w:color w:val="000000"/>
                <w:spacing w:val="603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26/04/2024</w:t>
            </w:r>
            <w:r>
              <w:rPr>
                <w:rFonts w:ascii="Arial"/>
                <w:color w:val="000000"/>
                <w:spacing w:val="0"/>
                <w:sz w:val="14"/>
              </w:rPr>
              <w:t xml:space="preserve"> </w:t>
            </w:r>
            <w:r>
              <w:rPr>
                <w:rFonts w:ascii="Arial"/>
                <w:color w:val="000000"/>
                <w:spacing w:val="0"/>
                <w:sz w:val="14"/>
              </w:rPr>
              <w:t>09:24:41</w:t>
            </w:r>
            <w:r>
              <w:rPr>
                <w:rFonts w:ascii="Arial"/>
                <w:color w:val="000000"/>
                <w:spacing w:val="0"/>
                <w:sz w:val="14"/>
              </w:rPr>
            </w:r>
          </w:p>
        </w:tc>
      </w:tr>
    </w:tbl>
    <w:p>
      <w:pPr>
        <w:pStyle w:val="Normal"/>
        <w:spacing w:before="64" w:after="0" w:line="166" w:lineRule="exact"/>
        <w:ind w:left="2024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Esther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Lidia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Martín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Concejala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Delegada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Área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Recursos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Humanos</w:t>
      </w:r>
      <w:r>
        <w:rPr>
          <w:rFonts w:ascii="Arial"/>
          <w:color w:val="000000"/>
          <w:spacing w:val="29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60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26/04/2024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09:19:35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54" w:after="0" w:line="166" w:lineRule="exact"/>
        <w:ind w:left="49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Observaciones</w:t>
      </w:r>
      <w:r>
        <w:rPr>
          <w:rFonts w:ascii="Arial"/>
          <w:color w:val="000000"/>
          <w:spacing w:val="595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Página</w:t>
      </w:r>
      <w:r>
        <w:rPr>
          <w:rFonts w:ascii="Arial"/>
          <w:color w:val="000000"/>
          <w:spacing w:val="118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2/2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spacing w:before="43" w:after="0" w:line="179" w:lineRule="exact"/>
        <w:ind w:left="37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Url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Verificación</w:t>
      </w:r>
      <w:r>
        <w:rPr>
          <w:rFonts w:ascii="Arial"/>
          <w:color w:val="000000"/>
          <w:spacing w:val="1031"/>
          <w:sz w:val="14"/>
        </w:rPr>
        <w:t xml:space="preserve"> </w:t>
      </w:r>
      <w:r>
        <w:rPr/>
        <w:fldChar w:fldCharType="begin"/>
      </w:r>
      <w:r>
        <w:rPr/>
        <w:instrText> HYPERLINK "https://www.laspalmasgc.es/es/online/sede-electronica/codigo-seguro-de-verificacion" </w:instrText>
      </w:r>
      <w:r>
        <w:rPr/>
      </w:r>
      <w:r>
        <w:rPr/>
        <w:fldChar w:fldCharType="separate"/>
      </w:r>
      <w:r>
        <w:rPr>
          <w:rFonts w:ascii="Courier New"/>
          <w:color w:val="000000"/>
          <w:spacing w:val="0"/>
          <w:sz w:val="14"/>
        </w:rPr>
        <w:t>https://www.laspalmasgc.es/es/online/sede-electronica/codigo-seguro-de-verificacion</w:t>
      </w:r>
      <w:r>
        <w:rPr/>
        <w:fldChar w:fldCharType="end"/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spacing w:before="41" w:after="0" w:line="166" w:lineRule="exact"/>
        <w:ind w:left="638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Normativa</w:t>
      </w:r>
      <w:r>
        <w:rPr>
          <w:rFonts w:ascii="Arial"/>
          <w:color w:val="000000"/>
          <w:spacing w:val="70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informe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tiene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carácter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copia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electrónica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auténtica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validez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eficacia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administrativa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ORIGINAL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(art.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27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Ley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39/2015).</w:t>
      </w:r>
      <w:r>
        <w:rPr>
          <w:rFonts w:ascii="Arial"/>
          <w:color w:val="000000"/>
          <w:spacing w:val="0"/>
          <w:sz w:val="14"/>
        </w:rPr>
      </w:r>
    </w:p>
    <w:sectPr>
      <w:pgSz w:w="11900" w:h="16840"/>
      <w:pgMar w:top="1462" w:right="100" w:bottom="0" w:left="31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DUKGO+Aptos">
    <w:panose1 w:val="020b00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E037179-0000-0000-0000-000000000000}"/>
  </w:font>
  <w:font w:name="ACJAGE+Aptos Bold">
    <w:panose1 w:val="020b00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66163A1-0000-0000-0000-000000000000}"/>
  </w:font>
  <w:font w:name="Courier New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334</Words>
  <Characters>2228</Characters>
  <Application>Aspose</Application>
  <DocSecurity>0</DocSecurity>
  <Lines>2</Lines>
  <Paragraphs>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2025-06-05T09:42:32+01:00</dcterms:created>
  <dcterms:modified xmlns:xsi="http://www.w3.org/2001/XMLSchema-instance" xmlns:dcterms="http://purl.org/dc/terms/" xsi:type="dcterms:W3CDTF">2025-06-05T09:42:32+01:00</dcterms:modified>
</coreProperties>
</file>