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12" w:x="1791" w:y="14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ahnschrift"/>
          <w:color w:val="000000"/>
          <w:spacing w:val="0"/>
          <w:sz w:val="12"/>
        </w:rPr>
      </w:pPr>
      <w:r>
        <w:rPr>
          <w:rFonts w:ascii="Bahnschrift"/>
          <w:color w:val="000000"/>
          <w:spacing w:val="-19"/>
          <w:sz w:val="12"/>
        </w:rPr>
        <w:t>AYUNTAMIENTO</w:t>
      </w:r>
      <w:r>
        <w:rPr>
          <w:rFonts w:ascii="Bahnschrift"/>
          <w:color w:val="000000"/>
          <w:spacing w:val="-28"/>
          <w:sz w:val="12"/>
        </w:rPr>
        <w:t xml:space="preserve"> </w:t>
      </w:r>
      <w:r>
        <w:rPr>
          <w:rFonts w:ascii="Bahnschrift"/>
          <w:color w:val="000000"/>
          <w:spacing w:val="-12"/>
          <w:sz w:val="12"/>
        </w:rPr>
        <w:t>DE</w:t>
      </w:r>
      <w:r>
        <w:rPr>
          <w:rFonts w:ascii="Bahnschrift"/>
          <w:color w:val="000000"/>
          <w:spacing w:val="-31"/>
          <w:sz w:val="12"/>
        </w:rPr>
        <w:t xml:space="preserve"> </w:t>
      </w:r>
      <w:r>
        <w:rPr>
          <w:rFonts w:ascii="Bahnschrift"/>
          <w:color w:val="000000"/>
          <w:spacing w:val="-15"/>
          <w:sz w:val="12"/>
        </w:rPr>
        <w:t>LAS</w:t>
      </w:r>
      <w:r>
        <w:rPr>
          <w:rFonts w:ascii="Bahnschrift"/>
          <w:color w:val="000000"/>
          <w:spacing w:val="-26"/>
          <w:sz w:val="12"/>
        </w:rPr>
        <w:t xml:space="preserve"> </w:t>
      </w:r>
      <w:r>
        <w:rPr>
          <w:rFonts w:ascii="Bahnschrift"/>
          <w:color w:val="000000"/>
          <w:spacing w:val="-19"/>
          <w:sz w:val="12"/>
        </w:rPr>
        <w:t>PALMAS</w:t>
      </w:r>
      <w:r>
        <w:rPr>
          <w:rFonts w:ascii="Bahnschrift"/>
          <w:color w:val="000000"/>
          <w:spacing w:val="-26"/>
          <w:sz w:val="12"/>
        </w:rPr>
        <w:t xml:space="preserve"> </w:t>
      </w:r>
      <w:r>
        <w:rPr>
          <w:rFonts w:ascii="Bahnschrift"/>
          <w:color w:val="000000"/>
          <w:spacing w:val="-12"/>
          <w:sz w:val="12"/>
        </w:rPr>
        <w:t>DE</w:t>
      </w:r>
      <w:r>
        <w:rPr>
          <w:rFonts w:ascii="Bahnschrift"/>
          <w:color w:val="000000"/>
          <w:spacing w:val="-31"/>
          <w:sz w:val="12"/>
        </w:rPr>
        <w:t xml:space="preserve"> </w:t>
      </w:r>
      <w:r>
        <w:rPr>
          <w:rFonts w:ascii="Bahnschrift"/>
          <w:color w:val="000000"/>
          <w:spacing w:val="-16"/>
          <w:sz w:val="12"/>
        </w:rPr>
        <w:t>GRAN</w:t>
      </w:r>
      <w:r>
        <w:rPr>
          <w:rFonts w:ascii="Bahnschrift"/>
          <w:color w:val="000000"/>
          <w:spacing w:val="-35"/>
          <w:sz w:val="12"/>
        </w:rPr>
        <w:t xml:space="preserve"> </w:t>
      </w:r>
      <w:r>
        <w:rPr>
          <w:rFonts w:ascii="Bahnschrift"/>
          <w:color w:val="000000"/>
          <w:spacing w:val="-18"/>
          <w:sz w:val="12"/>
        </w:rPr>
        <w:t>CANARIA</w:t>
      </w:r>
      <w:r>
        <w:rPr>
          <w:rFonts w:ascii="Bahnschrift"/>
          <w:color w:val="000000"/>
          <w:spacing w:val="0"/>
          <w:sz w:val="12"/>
        </w:rPr>
      </w:r>
    </w:p>
    <w:p>
      <w:pPr>
        <w:pStyle w:val="Normal"/>
        <w:framePr w:w="572" w:x="2575" w:y="16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ahnschrift"/>
          <w:color w:val="000000"/>
          <w:spacing w:val="0"/>
          <w:sz w:val="12"/>
        </w:rPr>
      </w:pPr>
      <w:r>
        <w:rPr>
          <w:rFonts w:ascii="Bahnschrift"/>
          <w:color w:val="000000"/>
          <w:spacing w:val="-24"/>
          <w:sz w:val="12"/>
        </w:rPr>
        <w:t>PLENO</w:t>
      </w:r>
      <w:r>
        <w:rPr>
          <w:rFonts w:ascii="Bahnschrift"/>
          <w:color w:val="000000"/>
          <w:spacing w:val="0"/>
          <w:sz w:val="12"/>
        </w:rPr>
      </w:r>
    </w:p>
    <w:p>
      <w:pPr>
        <w:pStyle w:val="Normal"/>
        <w:framePr w:w="2136" w:x="2069" w:y="18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ahnschrift"/>
          <w:color w:val="000000"/>
          <w:spacing w:val="0"/>
          <w:sz w:val="12"/>
        </w:rPr>
      </w:pPr>
      <w:r>
        <w:rPr>
          <w:rFonts w:ascii="Bahnschrift" w:hAnsi="Bahnschrift" w:cs="Bahnschrift"/>
          <w:color w:val="000000"/>
          <w:spacing w:val="-19"/>
          <w:sz w:val="12"/>
        </w:rPr>
        <w:t>SECRETARÍAGENERALDELPLENO</w:t>
      </w:r>
      <w:r>
        <w:rPr>
          <w:rFonts w:ascii="Bahnschrift"/>
          <w:color w:val="000000"/>
          <w:spacing w:val="0"/>
          <w:sz w:val="12"/>
        </w:rPr>
      </w:r>
    </w:p>
    <w:p>
      <w:pPr>
        <w:pStyle w:val="Normal"/>
        <w:framePr w:w="1023" w:x="1562" w:y="2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3"/>
          <w:sz w:val="12"/>
        </w:rPr>
        <w:t>Ref.: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MGPB/ioo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443" w:x="1562" w:y="22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3"/>
          <w:sz w:val="12"/>
        </w:rPr>
        <w:t>Expte</w:t>
      </w:r>
      <w:r>
        <w:rPr>
          <w:rFonts w:ascii="Times New Roman"/>
          <w:color w:val="000000"/>
          <w:spacing w:val="4"/>
          <w:sz w:val="12"/>
        </w:rPr>
        <w:t>.:</w:t>
      </w:r>
      <w:r>
        <w:rPr>
          <w:rFonts w:ascii="Times New Roma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Aprobación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inicial</w:t>
      </w:r>
      <w:r>
        <w:rPr>
          <w:rFonts w:ascii="Times New Roman"/>
          <w:color w:val="000000"/>
          <w:spacing w:val="-1"/>
          <w:sz w:val="12"/>
        </w:rPr>
        <w:t xml:space="preserve"> </w:t>
      </w:r>
      <w:r>
        <w:rPr>
          <w:rFonts w:ascii="Times New Roman"/>
          <w:color w:val="000000"/>
          <w:spacing w:val="4"/>
          <w:sz w:val="12"/>
        </w:rPr>
        <w:t>del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Reglamento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de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Organización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y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443" w:x="1562" w:y="2291"/>
        <w:widowControl w:val="off"/>
        <w:autoSpaceDE w:val="off"/>
        <w:autoSpaceDN w:val="off"/>
        <w:spacing w:before="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2"/>
          <w:sz w:val="12"/>
        </w:rPr>
        <w:t>Funcionamiento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4"/>
          <w:sz w:val="12"/>
        </w:rPr>
        <w:t>del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Consejo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Municipal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de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Patrimonio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Cultural.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443" w:x="1562" w:y="2291"/>
        <w:widowControl w:val="off"/>
        <w:autoSpaceDE w:val="off"/>
        <w:autoSpaceDN w:val="off"/>
        <w:spacing w:before="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Trámite</w:t>
      </w:r>
      <w:r>
        <w:rPr>
          <w:rFonts w:ascii="Times New Roman"/>
          <w:color w:val="000000"/>
          <w:spacing w:val="0"/>
          <w:sz w:val="12"/>
        </w:rPr>
        <w:t>: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Publicación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aprobación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inicial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95" w:x="4513" w:y="361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-1"/>
          <w:sz w:val="20"/>
        </w:rPr>
        <w:t>SECRETARÍA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2"/>
          <w:sz w:val="20"/>
        </w:rPr>
        <w:t>GENERAL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2"/>
          <w:sz w:val="20"/>
        </w:rPr>
        <w:t>DEL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PLENO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43" w:x="5489" w:y="416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ANUNCIO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135" w:x="1944" w:y="4744"/>
        <w:widowControl w:val="off"/>
        <w:autoSpaceDE w:val="off"/>
        <w:autoSpaceDN w:val="off"/>
        <w:spacing w:before="0" w:after="0" w:line="242" w:lineRule="exact"/>
        <w:ind w:left="3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ejecución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función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atribuida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artículo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122.5,d)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7/1985,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abril,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4744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Reguladora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Bases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del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Régimen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Local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(LRBRL),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establecido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los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artículos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49.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b),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4744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LRBRL,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45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83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39/2015,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octubre,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Procedimiento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Administrativo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Común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4744"/>
        <w:widowControl w:val="off"/>
        <w:autoSpaceDE w:val="off"/>
        <w:autoSpaceDN w:val="off"/>
        <w:spacing w:before="34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Administraciones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Públicas,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hace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público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lo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acordado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por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Pleno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sesión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celebrada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día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" w:x="1944" w:y="585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66" w:x="2045" w:y="585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julio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2024.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112" w:x="2452" w:y="651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«ÁREA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GOBIERNO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PLANIFICACIÓN,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DESARROLLO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URBANO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VIVIENDA,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538" w:x="2452" w:y="679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LIMPIEZA,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VIAS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OBRAS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ALUMBRADO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538" w:x="2452" w:y="6793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DIRECCIÓN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EDIFICACIÓN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ACTIVIDADES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112" w:x="2452" w:y="745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APROBACIÓN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INICIAL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DEL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REGLAMENTO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ORGANIZACIÓN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FUNCIONAMIENTO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112" w:x="2452" w:y="7458"/>
        <w:widowControl w:val="off"/>
        <w:autoSpaceDE w:val="off"/>
        <w:autoSpaceDN w:val="off"/>
        <w:spacing w:before="34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CONSEJO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MUNICIPAL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PATRIMONIO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CULTURAL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7" w:x="2452" w:y="801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..../...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78" w:x="2200" w:y="878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20"/>
        </w:rPr>
        <w:t>PRIMERO.-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8"/>
        </w:rPr>
        <w:t>APROBACIÓN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INICIAL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258" w:x="1819" w:y="9167"/>
        <w:widowControl w:val="off"/>
        <w:autoSpaceDE w:val="off"/>
        <w:autoSpaceDN w:val="off"/>
        <w:spacing w:before="0" w:after="0" w:line="242" w:lineRule="exact"/>
        <w:ind w:left="3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aprobación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inicial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Reglamento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Organización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Funcionamiento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Consejo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Municipal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58" w:x="1819" w:y="9167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Patrimonio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Cultural.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99" w:x="2200" w:y="1000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SEGUNDO.</w:t>
      </w:r>
      <w:r>
        <w:rPr>
          <w:rFonts w:ascii="Calibri"/>
          <w:color w:val="000000"/>
          <w:spacing w:val="-1"/>
          <w:sz w:val="18"/>
        </w:rPr>
        <w:t>-</w:t>
      </w:r>
      <w:r>
        <w:rPr>
          <w:rFonts w:ascii="Calibri" w:hAnsi="Calibri" w:cs="Calibri"/>
          <w:b w:val="on"/>
          <w:color w:val="000000"/>
          <w:spacing w:val="0"/>
          <w:sz w:val="18"/>
        </w:rPr>
        <w:t>INFORMACIÓN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PÚBLICA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259" w:x="1819" w:y="10359"/>
        <w:widowControl w:val="off"/>
        <w:autoSpaceDE w:val="off"/>
        <w:autoSpaceDN w:val="off"/>
        <w:spacing w:before="0" w:after="0" w:line="242" w:lineRule="exact"/>
        <w:ind w:left="3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conformidad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lo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dispuesto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artículo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49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7/1985,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abril,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Reguladora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59" w:x="1819" w:y="10359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Bases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Régimen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Local,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expediente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aprobado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inicialmente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expondrá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público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por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" w:x="1819" w:y="1091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56" w:x="1920" w:y="1091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días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hábiles,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contar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día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siguiente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publicación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durante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cuales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interesados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390" w:x="1819" w:y="1119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podrán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examinarlo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presentar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reclamaciones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consideren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oportunas.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11745"/>
        <w:widowControl w:val="off"/>
        <w:autoSpaceDE w:val="off"/>
        <w:autoSpaceDN w:val="off"/>
        <w:spacing w:before="0" w:after="0" w:line="242" w:lineRule="exact"/>
        <w:ind w:left="3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expediente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administrativo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podrá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ser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examinado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en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horario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laborable,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quedando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tal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11745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expuesto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Ayuntamiento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palmas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Gran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Canaria,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Servicio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de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Edificación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Actividades,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11745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sito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calle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León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Castillo,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nº.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270,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3ª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planta,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igualmente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se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podrá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consultar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expediente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5" w:x="1944" w:y="11745"/>
        <w:widowControl w:val="off"/>
        <w:autoSpaceDE w:val="off"/>
        <w:autoSpaceDN w:val="off"/>
        <w:spacing w:before="34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electrónica,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concreto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siguiente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enlace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67" w:x="1944" w:y="13131"/>
        <w:widowControl w:val="off"/>
        <w:autoSpaceDE w:val="off"/>
        <w:autoSpaceDN w:val="off"/>
        <w:spacing w:before="0" w:after="0" w:line="244" w:lineRule="exact"/>
        <w:ind w:left="381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800080"/>
          <w:spacing w:val="-1"/>
          <w:sz w:val="20"/>
          <w:u w:val="single"/>
        </w:rPr>
        <w:t>https://www.laspalmasgc.es/es/areas-tematicas/urbanismo-e-infraestructuras/informacion-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8067" w:x="1944" w:y="13131"/>
        <w:widowControl w:val="off"/>
        <w:autoSpaceDE w:val="off"/>
        <w:autoSpaceDN w:val="off"/>
        <w:spacing w:before="36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800080"/>
          <w:spacing w:val="-1"/>
          <w:sz w:val="20"/>
          <w:u w:val="single"/>
        </w:rPr>
        <w:t>publica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8zSy43WehLTcA2WZ9TQObg==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07/08/2024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08:43:39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4499969482422pt;margin-top:82.25pt;z-index:-3;width:424.7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22.099998474121pt;margin-top:39.5499992370605pt;z-index:-7;width:28pt;height:3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6.1999969482422pt;margin-top:655.599975585938pt;z-index:-11;width:393.200012207031pt;height:2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65pt;z-index:-19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12" w:x="1791" w:y="14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ahnschrift"/>
          <w:color w:val="000000"/>
          <w:spacing w:val="0"/>
          <w:sz w:val="12"/>
        </w:rPr>
      </w:pPr>
      <w:r>
        <w:rPr>
          <w:rFonts w:ascii="Bahnschrift"/>
          <w:color w:val="000000"/>
          <w:spacing w:val="-19"/>
          <w:sz w:val="12"/>
        </w:rPr>
        <w:t>AYUNTAMIENTO</w:t>
      </w:r>
      <w:r>
        <w:rPr>
          <w:rFonts w:ascii="Bahnschrift"/>
          <w:color w:val="000000"/>
          <w:spacing w:val="-28"/>
          <w:sz w:val="12"/>
        </w:rPr>
        <w:t xml:space="preserve"> </w:t>
      </w:r>
      <w:r>
        <w:rPr>
          <w:rFonts w:ascii="Bahnschrift"/>
          <w:color w:val="000000"/>
          <w:spacing w:val="-12"/>
          <w:sz w:val="12"/>
        </w:rPr>
        <w:t>DE</w:t>
      </w:r>
      <w:r>
        <w:rPr>
          <w:rFonts w:ascii="Bahnschrift"/>
          <w:color w:val="000000"/>
          <w:spacing w:val="-31"/>
          <w:sz w:val="12"/>
        </w:rPr>
        <w:t xml:space="preserve"> </w:t>
      </w:r>
      <w:r>
        <w:rPr>
          <w:rFonts w:ascii="Bahnschrift"/>
          <w:color w:val="000000"/>
          <w:spacing w:val="-15"/>
          <w:sz w:val="12"/>
        </w:rPr>
        <w:t>LAS</w:t>
      </w:r>
      <w:r>
        <w:rPr>
          <w:rFonts w:ascii="Bahnschrift"/>
          <w:color w:val="000000"/>
          <w:spacing w:val="-26"/>
          <w:sz w:val="12"/>
        </w:rPr>
        <w:t xml:space="preserve"> </w:t>
      </w:r>
      <w:r>
        <w:rPr>
          <w:rFonts w:ascii="Bahnschrift"/>
          <w:color w:val="000000"/>
          <w:spacing w:val="-19"/>
          <w:sz w:val="12"/>
        </w:rPr>
        <w:t>PALMAS</w:t>
      </w:r>
      <w:r>
        <w:rPr>
          <w:rFonts w:ascii="Bahnschrift"/>
          <w:color w:val="000000"/>
          <w:spacing w:val="-26"/>
          <w:sz w:val="12"/>
        </w:rPr>
        <w:t xml:space="preserve"> </w:t>
      </w:r>
      <w:r>
        <w:rPr>
          <w:rFonts w:ascii="Bahnschrift"/>
          <w:color w:val="000000"/>
          <w:spacing w:val="-12"/>
          <w:sz w:val="12"/>
        </w:rPr>
        <w:t>DE</w:t>
      </w:r>
      <w:r>
        <w:rPr>
          <w:rFonts w:ascii="Bahnschrift"/>
          <w:color w:val="000000"/>
          <w:spacing w:val="-31"/>
          <w:sz w:val="12"/>
        </w:rPr>
        <w:t xml:space="preserve"> </w:t>
      </w:r>
      <w:r>
        <w:rPr>
          <w:rFonts w:ascii="Bahnschrift"/>
          <w:color w:val="000000"/>
          <w:spacing w:val="-16"/>
          <w:sz w:val="12"/>
        </w:rPr>
        <w:t>GRAN</w:t>
      </w:r>
      <w:r>
        <w:rPr>
          <w:rFonts w:ascii="Bahnschrift"/>
          <w:color w:val="000000"/>
          <w:spacing w:val="-35"/>
          <w:sz w:val="12"/>
        </w:rPr>
        <w:t xml:space="preserve"> </w:t>
      </w:r>
      <w:r>
        <w:rPr>
          <w:rFonts w:ascii="Bahnschrift"/>
          <w:color w:val="000000"/>
          <w:spacing w:val="-18"/>
          <w:sz w:val="12"/>
        </w:rPr>
        <w:t>CANARIA</w:t>
      </w:r>
      <w:r>
        <w:rPr>
          <w:rFonts w:ascii="Bahnschrift"/>
          <w:color w:val="000000"/>
          <w:spacing w:val="0"/>
          <w:sz w:val="12"/>
        </w:rPr>
      </w:r>
    </w:p>
    <w:p>
      <w:pPr>
        <w:pStyle w:val="Normal"/>
        <w:framePr w:w="572" w:x="2575" w:y="16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ahnschrift"/>
          <w:color w:val="000000"/>
          <w:spacing w:val="0"/>
          <w:sz w:val="12"/>
        </w:rPr>
      </w:pPr>
      <w:r>
        <w:rPr>
          <w:rFonts w:ascii="Bahnschrift"/>
          <w:color w:val="000000"/>
          <w:spacing w:val="-24"/>
          <w:sz w:val="12"/>
        </w:rPr>
        <w:t>PLENO</w:t>
      </w:r>
      <w:r>
        <w:rPr>
          <w:rFonts w:ascii="Bahnschrift"/>
          <w:color w:val="000000"/>
          <w:spacing w:val="0"/>
          <w:sz w:val="12"/>
        </w:rPr>
      </w:r>
    </w:p>
    <w:p>
      <w:pPr>
        <w:pStyle w:val="Normal"/>
        <w:framePr w:w="2136" w:x="2069" w:y="18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Bahnschrift"/>
          <w:color w:val="000000"/>
          <w:spacing w:val="0"/>
          <w:sz w:val="12"/>
        </w:rPr>
      </w:pPr>
      <w:r>
        <w:rPr>
          <w:rFonts w:ascii="Bahnschrift" w:hAnsi="Bahnschrift" w:cs="Bahnschrift"/>
          <w:color w:val="000000"/>
          <w:spacing w:val="-19"/>
          <w:sz w:val="12"/>
        </w:rPr>
        <w:t>SECRETARÍAGENERALDELPLENO</w:t>
      </w:r>
      <w:r>
        <w:rPr>
          <w:rFonts w:ascii="Bahnschrift"/>
          <w:color w:val="000000"/>
          <w:spacing w:val="0"/>
          <w:sz w:val="12"/>
        </w:rPr>
      </w:r>
    </w:p>
    <w:p>
      <w:pPr>
        <w:pStyle w:val="Normal"/>
        <w:framePr w:w="1023" w:x="1562" w:y="2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3"/>
          <w:sz w:val="12"/>
        </w:rPr>
        <w:t>Ref.: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MGPB/ioo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443" w:x="1562" w:y="22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3"/>
          <w:sz w:val="12"/>
        </w:rPr>
        <w:t>Expte</w:t>
      </w:r>
      <w:r>
        <w:rPr>
          <w:rFonts w:ascii="Times New Roman"/>
          <w:color w:val="000000"/>
          <w:spacing w:val="4"/>
          <w:sz w:val="12"/>
        </w:rPr>
        <w:t>.:</w:t>
      </w:r>
      <w:r>
        <w:rPr>
          <w:rFonts w:ascii="Times New Roma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Aprobación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inicial</w:t>
      </w:r>
      <w:r>
        <w:rPr>
          <w:rFonts w:ascii="Times New Roman"/>
          <w:color w:val="000000"/>
          <w:spacing w:val="-1"/>
          <w:sz w:val="12"/>
        </w:rPr>
        <w:t xml:space="preserve"> </w:t>
      </w:r>
      <w:r>
        <w:rPr>
          <w:rFonts w:ascii="Times New Roman"/>
          <w:color w:val="000000"/>
          <w:spacing w:val="4"/>
          <w:sz w:val="12"/>
        </w:rPr>
        <w:t>del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Reglamento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de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2"/>
        </w:rPr>
        <w:t>Organización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0"/>
          <w:sz w:val="12"/>
        </w:rPr>
        <w:t>y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443" w:x="1562" w:y="2291"/>
        <w:widowControl w:val="off"/>
        <w:autoSpaceDE w:val="off"/>
        <w:autoSpaceDN w:val="off"/>
        <w:spacing w:before="8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color w:val="000000"/>
          <w:spacing w:val="2"/>
          <w:sz w:val="12"/>
        </w:rPr>
        <w:t>Funcionamiento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4"/>
          <w:sz w:val="12"/>
        </w:rPr>
        <w:t>del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Consejo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3"/>
          <w:sz w:val="12"/>
        </w:rPr>
        <w:t>Municipal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de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Patrimonio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Cultural.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443" w:x="1562" w:y="2291"/>
        <w:widowControl w:val="off"/>
        <w:autoSpaceDE w:val="off"/>
        <w:autoSpaceDN w:val="off"/>
        <w:spacing w:before="6" w:after="0" w:line="138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3"/>
          <w:sz w:val="12"/>
        </w:rPr>
        <w:t>Trámite</w:t>
      </w:r>
      <w:r>
        <w:rPr>
          <w:rFonts w:ascii="Times New Roman"/>
          <w:color w:val="000000"/>
          <w:spacing w:val="0"/>
          <w:sz w:val="12"/>
        </w:rPr>
        <w:t>:</w:t>
      </w:r>
      <w:r>
        <w:rPr>
          <w:rFonts w:ascii="Times New Roma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Publicación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2"/>
        </w:rPr>
        <w:t>aprobación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Times New Roman"/>
          <w:color w:val="000000"/>
          <w:spacing w:val="2"/>
          <w:sz w:val="12"/>
        </w:rPr>
        <w:t>inicial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8134" w:x="1944" w:y="3610"/>
        <w:widowControl w:val="off"/>
        <w:autoSpaceDE w:val="off"/>
        <w:autoSpaceDN w:val="off"/>
        <w:spacing w:before="0" w:after="0" w:line="242" w:lineRule="exact"/>
        <w:ind w:left="38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interesados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que,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conforme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al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artículo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16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39/2015,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Procedimiento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4" w:x="1944" w:y="3610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Administrativo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Común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8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Administraciones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Públicas,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presenten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reclamaciones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por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vía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4" w:x="1944" w:y="3610"/>
        <w:widowControl w:val="off"/>
        <w:autoSpaceDE w:val="off"/>
        <w:autoSpaceDN w:val="off"/>
        <w:spacing w:before="34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indirecta,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objeto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cumplir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principios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celeridad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-2"/>
          <w:sz w:val="20"/>
        </w:rPr>
        <w:t>deberán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remitir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copia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4" w:x="1944" w:y="3610"/>
        <w:widowControl w:val="off"/>
        <w:autoSpaceDE w:val="off"/>
        <w:autoSpaceDN w:val="off"/>
        <w:spacing w:before="37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reclamación</w:t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al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correo</w:t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electrónico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lsanchez@laspalmasgc.es,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dentro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referido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plazo</w:t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4" w:x="1944" w:y="3610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información.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720" w:x="2325" w:y="527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20"/>
        </w:rPr>
        <w:t>TERCERO</w:t>
      </w:r>
      <w:r>
        <w:rPr>
          <w:rFonts w:ascii="Calibri"/>
          <w:b w:val="on"/>
          <w:color w:val="000000"/>
          <w:spacing w:val="-1"/>
          <w:sz w:val="18"/>
        </w:rPr>
        <w:t>.-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8"/>
        </w:rPr>
        <w:t>APROBACIÓN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DEFINITIVA</w:t>
      </w:r>
      <w:r>
        <w:rPr>
          <w:rFonts w:ascii="Calibri"/>
          <w:b w:val="on"/>
          <w:color w:val="000000"/>
          <w:spacing w:val="-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ENTRADA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-2"/>
          <w:sz w:val="18"/>
        </w:rPr>
        <w:t>EN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VIGOR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0" w:x="2325" w:y="566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2" w:x="1944" w:y="5660"/>
        <w:widowControl w:val="off"/>
        <w:autoSpaceDE w:val="off"/>
        <w:autoSpaceDN w:val="off"/>
        <w:spacing w:before="0" w:after="0" w:line="242" w:lineRule="exact"/>
        <w:ind w:left="48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.-Este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expediente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considerará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definitivamente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aprobado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si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durante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plazo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exposición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2" w:x="1944" w:y="5660"/>
        <w:widowControl w:val="off"/>
        <w:autoSpaceDE w:val="off"/>
        <w:autoSpaceDN w:val="off"/>
        <w:spacing w:before="34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pública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no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se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presentaran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reclamaciones,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acuerdo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lo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dispuesto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artículo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49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32" w:x="1944" w:y="5660"/>
        <w:widowControl w:val="off"/>
        <w:autoSpaceDE w:val="off"/>
        <w:autoSpaceDN w:val="off"/>
        <w:spacing w:before="36" w:after="0" w:line="242" w:lineRule="exact"/>
        <w:ind w:left="10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/1985,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abril,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Reguladora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las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Bases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Régimen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Local.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" w:x="1944" w:y="621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" w:x="2325" w:y="65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51" w:x="2427" w:y="659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.-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texto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Reglamento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definitivamente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aprobado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será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publicado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Boletín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Oficial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136" w:x="1944" w:y="687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Provincia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entrará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vigor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15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días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publicación.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" w:x="2325" w:y="726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52" w:x="2427" w:y="726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.-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deberá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remitir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copia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certificada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Administración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del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Estado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Comunidad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29" w:x="1944" w:y="753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Autónoma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cumplimiento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artículo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56,y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65.2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4"/>
          <w:sz w:val="20"/>
        </w:rPr>
        <w:t>de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7/1985,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abril,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Reguladora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29" w:x="1944" w:y="7539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Bases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Régimen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Local.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461" w:x="2780" w:y="8757"/>
        <w:widowControl w:val="off"/>
        <w:autoSpaceDE w:val="off"/>
        <w:autoSpaceDN w:val="off"/>
        <w:spacing w:before="0" w:after="0" w:line="242" w:lineRule="exact"/>
        <w:ind w:left="145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VICESECRETARIA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GENERAL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PLENO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461" w:x="2780" w:y="8757"/>
        <w:widowControl w:val="off"/>
        <w:autoSpaceDE w:val="off"/>
        <w:autoSpaceDN w:val="off"/>
        <w:spacing w:before="34" w:after="0" w:line="242" w:lineRule="exact"/>
        <w:ind w:left="143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(Por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decreto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24769/2015,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5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de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agosto)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461" w:x="2780" w:y="8757"/>
        <w:widowControl w:val="off"/>
        <w:autoSpaceDE w:val="off"/>
        <w:autoSpaceDN w:val="off"/>
        <w:spacing w:before="36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SECRETARIO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TÉCNICO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JUNTA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GOBIERNO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CIUDAD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461" w:x="2780" w:y="8757"/>
        <w:widowControl w:val="off"/>
        <w:autoSpaceDE w:val="off"/>
        <w:autoSpaceDN w:val="off"/>
        <w:spacing w:before="36" w:after="0" w:line="242" w:lineRule="exact"/>
        <w:ind w:left="169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PALMAS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GRAN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CANARIA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14" w:x="4653" w:y="1014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Antonio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José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Muñecas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Rodrigo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41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3854" w:y="154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8zSy43WehLTcA2WZ9TQObg==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46" w:x="7725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27" w:x="9074" w:y="15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Antonio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Jose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Muñecas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Rodrigo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Secretario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General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Técnico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Junta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932" w:x="2334" w:y="15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Gobierno-AJMR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07/08/2024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08:43:39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599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6" w:x="7725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9386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9.4499969482422pt;margin-top:82.25pt;z-index:-23;width:424.7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22.099998474121pt;margin-top:39.5499992370605pt;z-index:-27;width:28pt;height:3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pt;margin-top:765pt;z-index:-31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ahnschrift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629</Words>
  <Characters>3775</Characters>
  <Application>Aspose</Application>
  <DocSecurity>0</DocSecurity>
  <Lines>98</Lines>
  <Paragraphs>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2025-06-09T13:10:06+01:00</dcterms:created>
  <dcterms:modified xmlns:xsi="http://www.w3.org/2001/XMLSchema-instance" xmlns:dcterms="http://purl.org/dc/terms/" xsi:type="dcterms:W3CDTF">2025-06-09T13:10:06+01:00</dcterms:modified>
</coreProperties>
</file>