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186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4776" w:x="1134" w:y="207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5"/>
          <w:sz w:val="22"/>
        </w:rPr>
        <w:t>BASE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3"/>
          <w:sz w:val="22"/>
        </w:rPr>
        <w:t>68ª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-</w:t>
      </w:r>
      <w:r>
        <w:rPr>
          <w:rFonts w:ascii="RFNHQD+Times-Roman"/>
          <w:color w:val="231f20"/>
          <w:spacing w:val="-17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3"/>
          <w:sz w:val="22"/>
        </w:rPr>
        <w:t>Análisis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presupuesto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con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perspectiva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2070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género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07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Palmas</w:t>
      </w:r>
      <w:r>
        <w:rPr>
          <w:rFonts w:ascii="RFNHQD+Times-Roman"/>
          <w:color w:val="231f20"/>
          <w:spacing w:val="-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Gran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Canaria,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veintiocho</w:t>
      </w:r>
      <w:r>
        <w:rPr>
          <w:rFonts w:ascii="RFNHQD+Times-Roman"/>
          <w:color w:val="231f20"/>
          <w:spacing w:val="-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abril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070"/>
        <w:widowControl w:val="off"/>
        <w:autoSpaceDE w:val="off"/>
        <w:autoSpaceDN w:val="off"/>
        <w:spacing w:before="24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dos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mil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veintitrés.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1"/>
          <w:sz w:val="22"/>
        </w:rPr>
        <w:t>Las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normas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elaboración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presupuesto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cada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-3"/>
          <w:sz w:val="22"/>
        </w:rPr>
        <w:t>año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3"/>
          <w:sz w:val="22"/>
        </w:rPr>
        <w:t>recogerán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las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instrucciones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para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la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3"/>
          <w:sz w:val="22"/>
        </w:rPr>
        <w:t>realización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por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6"/>
          <w:sz w:val="22"/>
        </w:rPr>
        <w:t>parte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6"/>
          <w:sz w:val="22"/>
        </w:rPr>
        <w:t>de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6"/>
          <w:sz w:val="22"/>
        </w:rPr>
        <w:t>cada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6"/>
          <w:sz w:val="22"/>
        </w:rPr>
        <w:t>centro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6"/>
          <w:sz w:val="22"/>
        </w:rPr>
        <w:t>gestor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6"/>
          <w:sz w:val="22"/>
        </w:rPr>
        <w:t>del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6"/>
          <w:sz w:val="22"/>
        </w:rPr>
        <w:t>presupuesto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6"/>
          <w:sz w:val="22"/>
        </w:rPr>
        <w:t>del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4"/>
          <w:sz w:val="22"/>
        </w:rPr>
        <w:t>correspondiente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Informe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Impacto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4"/>
          <w:sz w:val="22"/>
        </w:rPr>
        <w:t>Género,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como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impulso</w:t>
      </w:r>
      <w:r>
        <w:rPr>
          <w:rFonts w:ascii="RFNHQD+Times-Roman"/>
          <w:color w:val="231f20"/>
          <w:spacing w:val="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necesario</w:t>
      </w:r>
      <w:r>
        <w:rPr>
          <w:rFonts w:ascii="RFNHQD+Times-Roman"/>
          <w:color w:val="231f20"/>
          <w:spacing w:val="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para</w:t>
      </w:r>
      <w:r>
        <w:rPr>
          <w:rFonts w:ascii="RFNHQD+Times-Roman"/>
          <w:color w:val="231f20"/>
          <w:spacing w:val="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conseguir</w:t>
      </w:r>
      <w:r>
        <w:rPr>
          <w:rFonts w:ascii="RFNHQD+Times-Roman"/>
          <w:color w:val="231f20"/>
          <w:spacing w:val="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el</w:t>
      </w:r>
      <w:r>
        <w:rPr>
          <w:rFonts w:ascii="RFNHQD+Times-Roman"/>
          <w:color w:val="231f20"/>
          <w:spacing w:val="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análisis</w:t>
      </w:r>
      <w:r>
        <w:rPr>
          <w:rFonts w:ascii="RFNHQD+Times-Roman"/>
          <w:color w:val="231f20"/>
          <w:spacing w:val="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los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3"/>
          <w:sz w:val="22"/>
        </w:rPr>
        <w:t>presupuestos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3"/>
          <w:sz w:val="22"/>
        </w:rPr>
        <w:t>públicos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3"/>
          <w:sz w:val="22"/>
        </w:rPr>
        <w:t>desde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3"/>
          <w:sz w:val="22"/>
        </w:rPr>
        <w:t>la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perspectiva</w:t>
      </w:r>
      <w:r>
        <w:rPr>
          <w:rFonts w:ascii="RFNHQD+Times-Roman"/>
          <w:color w:val="231f20"/>
          <w:spacing w:val="29"/>
          <w:sz w:val="22"/>
        </w:rPr>
        <w:t xml:space="preserve"> </w:t>
      </w:r>
      <w:r>
        <w:rPr>
          <w:rFonts w:ascii="RFNHQD+Times-Roman"/>
          <w:color w:val="231f20"/>
          <w:spacing w:val="3"/>
          <w:sz w:val="22"/>
        </w:rPr>
        <w:t>de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3"/>
          <w:sz w:val="22"/>
        </w:rPr>
        <w:t>su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2"/>
          <w:sz w:val="22"/>
        </w:rPr>
        <w:t>contribución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2"/>
          <w:sz w:val="22"/>
        </w:rPr>
        <w:t>al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2"/>
          <w:sz w:val="22"/>
        </w:rPr>
        <w:t>cumplimiento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2"/>
          <w:sz w:val="22"/>
        </w:rPr>
        <w:t>de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2"/>
          <w:sz w:val="22"/>
        </w:rPr>
        <w:t>los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objetivos</w:t>
      </w:r>
      <w:r>
        <w:rPr>
          <w:rFonts w:ascii="RFNHQD+Times-Roman"/>
          <w:color w:val="231f20"/>
          <w:spacing w:val="29"/>
          <w:sz w:val="22"/>
        </w:rPr>
        <w:t xml:space="preserve"> </w:t>
      </w:r>
      <w:r>
        <w:rPr>
          <w:rFonts w:ascii="RFNHQD+Times-Roman"/>
          <w:color w:val="231f20"/>
          <w:spacing w:val="2"/>
          <w:sz w:val="22"/>
        </w:rPr>
        <w:t>en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materia</w:t>
      </w:r>
      <w:r>
        <w:rPr>
          <w:rFonts w:ascii="RFNHQD+Times-Roman"/>
          <w:color w:val="231f20"/>
          <w:spacing w:val="-1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1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igualdad</w:t>
      </w:r>
      <w:r>
        <w:rPr>
          <w:rFonts w:ascii="RFNHQD+Times-Roman"/>
          <w:color w:val="231f20"/>
          <w:spacing w:val="-1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1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oportunidades</w:t>
      </w:r>
      <w:r>
        <w:rPr>
          <w:rFonts w:ascii="RFNHQD+Times-Roman"/>
          <w:color w:val="231f20"/>
          <w:spacing w:val="-1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entre</w:t>
      </w:r>
      <w:r>
        <w:rPr>
          <w:rFonts w:ascii="RFNHQD+Times-Roman"/>
          <w:color w:val="231f20"/>
          <w:spacing w:val="-1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hombres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mujeres</w:t>
      </w:r>
      <w:r>
        <w:rPr>
          <w:rFonts w:ascii="RFNHQD+Times-Roman"/>
          <w:color w:val="231f20"/>
          <w:spacing w:val="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su</w:t>
      </w:r>
      <w:r>
        <w:rPr>
          <w:rFonts w:ascii="RFNHQD+Times-Roman"/>
          <w:color w:val="231f20"/>
          <w:spacing w:val="5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vinculación</w:t>
      </w:r>
      <w:r>
        <w:rPr>
          <w:rFonts w:ascii="RFNHQD+Times-Roman"/>
          <w:color w:val="231f20"/>
          <w:spacing w:val="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con</w:t>
      </w:r>
      <w:r>
        <w:rPr>
          <w:rFonts w:ascii="RFNHQD+Times-Roman"/>
          <w:color w:val="231f20"/>
          <w:spacing w:val="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los</w:t>
      </w:r>
      <w:r>
        <w:rPr>
          <w:rFonts w:ascii="RFNHQD+Times-Roman"/>
          <w:color w:val="231f20"/>
          <w:spacing w:val="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instrumentos</w:t>
      </w:r>
      <w:r>
        <w:rPr>
          <w:rFonts w:ascii="RFNHQD+Times-Roman"/>
          <w:color w:val="231f20"/>
          <w:spacing w:val="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-6"/>
          <w:sz w:val="22"/>
        </w:rPr>
        <w:t>planificación</w:t>
      </w:r>
      <w:r>
        <w:rPr>
          <w:rFonts w:ascii="RFNHQD+Times-Roman"/>
          <w:color w:val="231f20"/>
          <w:spacing w:val="-13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en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esta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materia,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con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las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medidas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concretas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9" w:x="1134" w:y="2858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6"/>
          <w:sz w:val="22"/>
        </w:rPr>
        <w:t>que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en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ellos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se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establecen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para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un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6"/>
          <w:sz w:val="22"/>
        </w:rPr>
        <w:t>período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determinado.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84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2"/>
          <w:sz w:val="22"/>
        </w:rPr>
        <w:t>LA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SECRETARIA</w:t>
      </w:r>
      <w:r>
        <w:rPr>
          <w:rFonts w:ascii="RFNHQD+Times-Roman"/>
          <w:color w:val="231f20"/>
          <w:spacing w:val="-12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GENERAL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DEL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PLENO,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Ana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849"/>
        <w:widowControl w:val="off"/>
        <w:autoSpaceDE w:val="off"/>
        <w:autoSpaceDN w:val="off"/>
        <w:spacing w:before="24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0"/>
          <w:sz w:val="22"/>
        </w:rPr>
        <w:t>María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Echeandía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Mota.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350" w:x="10057" w:y="362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1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845" w:x="10167" w:y="362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08.883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3175" w:x="7037" w:y="4634"/>
        <w:widowControl w:val="off"/>
        <w:autoSpaceDE w:val="off"/>
        <w:autoSpaceDN w:val="off"/>
        <w:spacing w:before="0" w:after="0" w:line="277" w:lineRule="exact"/>
        <w:ind w:left="1181" w:right="0" w:firstLine="0"/>
        <w:jc w:val="left"/>
        <w:rPr>
          <w:rFonts w:ascii="LPFRTH+Times-Bold"/>
          <w:b w:val="on"/>
          <w:color w:val="000000"/>
          <w:spacing w:val="0"/>
          <w:sz w:val="24"/>
        </w:rPr>
      </w:pPr>
      <w:r>
        <w:rPr>
          <w:rFonts w:ascii="LPFRTH+Times-Bold"/>
          <w:b w:val="on"/>
          <w:color w:val="231f20"/>
          <w:spacing w:val="0"/>
          <w:sz w:val="24"/>
        </w:rPr>
        <w:t>Pleno</w:t>
      </w:r>
      <w:r>
        <w:rPr>
          <w:rFonts w:ascii="LPFRTH+Times-Bold"/>
          <w:b w:val="on"/>
          <w:color w:val="000000"/>
          <w:spacing w:val="0"/>
          <w:sz w:val="24"/>
        </w:rPr>
      </w:r>
    </w:p>
    <w:p>
      <w:pPr>
        <w:pStyle w:val="Normal"/>
        <w:framePr w:w="3175" w:x="7037" w:y="4634"/>
        <w:widowControl w:val="off"/>
        <w:autoSpaceDE w:val="off"/>
        <w:autoSpaceDN w:val="off"/>
        <w:spacing w:before="310" w:after="0" w:line="277" w:lineRule="exact"/>
        <w:ind w:left="0" w:right="0" w:firstLine="0"/>
        <w:jc w:val="left"/>
        <w:rPr>
          <w:rFonts w:ascii="LPFRTH+Times-Bold"/>
          <w:b w:val="on"/>
          <w:color w:val="000000"/>
          <w:spacing w:val="0"/>
          <w:sz w:val="24"/>
        </w:rPr>
      </w:pPr>
      <w:r>
        <w:rPr>
          <w:rFonts w:ascii="LPFRTH+Times-Bold" w:hAnsi="LPFRTH+Times-Bold" w:cs="LPFRTH+Times-Bold"/>
          <w:b w:val="on"/>
          <w:color w:val="231f20"/>
          <w:spacing w:val="0"/>
          <w:sz w:val="24"/>
        </w:rPr>
        <w:t>Secretaría</w:t>
      </w:r>
      <w:r>
        <w:rPr>
          <w:rFonts w:ascii="LPFRTH+Times-Bold"/>
          <w:b w:val="on"/>
          <w:color w:val="231f20"/>
          <w:spacing w:val="0"/>
          <w:sz w:val="24"/>
        </w:rPr>
        <w:t xml:space="preserve"> </w:t>
      </w:r>
      <w:r>
        <w:rPr>
          <w:rFonts w:ascii="LPFRTH+Times-Bold"/>
          <w:b w:val="on"/>
          <w:color w:val="231f20"/>
          <w:spacing w:val="0"/>
          <w:sz w:val="24"/>
        </w:rPr>
        <w:t>General</w:t>
      </w:r>
      <w:r>
        <w:rPr>
          <w:rFonts w:ascii="LPFRTH+Times-Bold"/>
          <w:b w:val="on"/>
          <w:color w:val="231f20"/>
          <w:spacing w:val="0"/>
          <w:sz w:val="24"/>
        </w:rPr>
        <w:t xml:space="preserve"> </w:t>
      </w:r>
      <w:r>
        <w:rPr>
          <w:rFonts w:ascii="LPFRTH+Times-Bold"/>
          <w:b w:val="on"/>
          <w:color w:val="231f20"/>
          <w:spacing w:val="0"/>
          <w:sz w:val="24"/>
        </w:rPr>
        <w:t>del</w:t>
      </w:r>
      <w:r>
        <w:rPr>
          <w:rFonts w:ascii="LPFRTH+Times-Bold"/>
          <w:b w:val="on"/>
          <w:color w:val="231f20"/>
          <w:spacing w:val="0"/>
          <w:sz w:val="24"/>
        </w:rPr>
        <w:t xml:space="preserve"> </w:t>
      </w:r>
      <w:r>
        <w:rPr>
          <w:rFonts w:ascii="LPFRTH+Times-Bold"/>
          <w:b w:val="on"/>
          <w:color w:val="231f20"/>
          <w:spacing w:val="0"/>
          <w:sz w:val="24"/>
        </w:rPr>
        <w:t>Pleno</w:t>
      </w:r>
      <w:r>
        <w:rPr>
          <w:rFonts w:ascii="LPFRTH+Times-Bold"/>
          <w:b w:val="on"/>
          <w:color w:val="000000"/>
          <w:spacing w:val="0"/>
          <w:sz w:val="24"/>
        </w:rPr>
      </w:r>
    </w:p>
    <w:p>
      <w:pPr>
        <w:pStyle w:val="Normal"/>
        <w:framePr w:w="3175" w:x="7037" w:y="4634"/>
        <w:widowControl w:val="off"/>
        <w:autoSpaceDE w:val="off"/>
        <w:autoSpaceDN w:val="off"/>
        <w:spacing w:before="315" w:after="0" w:line="254" w:lineRule="exact"/>
        <w:ind w:left="942" w:right="0" w:firstLine="0"/>
        <w:jc w:val="left"/>
        <w:rPr>
          <w:rFonts w:ascii="LPFRTH+Times-Bold"/>
          <w:b w:val="on"/>
          <w:color w:val="000000"/>
          <w:spacing w:val="0"/>
          <w:sz w:val="22"/>
        </w:rPr>
      </w:pPr>
      <w:r>
        <w:rPr>
          <w:rFonts w:ascii="LPFRTH+Times-Bold"/>
          <w:b w:val="on"/>
          <w:color w:val="231f20"/>
          <w:spacing w:val="0"/>
          <w:sz w:val="22"/>
        </w:rPr>
        <w:t>ANUNCIO</w:t>
      </w:r>
      <w:r>
        <w:rPr>
          <w:rFonts w:ascii="LPFRTH+Times-Bold"/>
          <w:b w:val="on"/>
          <w:color w:val="000000"/>
          <w:spacing w:val="0"/>
          <w:sz w:val="22"/>
        </w:rPr>
      </w:r>
    </w:p>
    <w:p>
      <w:pPr>
        <w:pStyle w:val="Normal"/>
        <w:framePr w:w="350" w:x="6236" w:y="6083"/>
        <w:widowControl w:val="off"/>
        <w:autoSpaceDE w:val="off"/>
        <w:autoSpaceDN w:val="off"/>
        <w:spacing w:before="0" w:after="0" w:line="254" w:lineRule="exact"/>
        <w:ind w:left="0" w:right="0" w:firstLine="0"/>
        <w:jc w:val="left"/>
        <w:rPr>
          <w:rFonts w:ascii="LPFRTH+Times-Bold"/>
          <w:b w:val="on"/>
          <w:color w:val="000000"/>
          <w:spacing w:val="0"/>
          <w:sz w:val="22"/>
        </w:rPr>
      </w:pPr>
      <w:r>
        <w:rPr>
          <w:rFonts w:ascii="LPFRTH+Times-Bold"/>
          <w:b w:val="on"/>
          <w:color w:val="231f20"/>
          <w:spacing w:val="0"/>
          <w:sz w:val="22"/>
        </w:rPr>
        <w:t>1</w:t>
      </w:r>
      <w:r>
        <w:rPr>
          <w:rFonts w:ascii="LPFRTH+Times-Bold"/>
          <w:b w:val="on"/>
          <w:color w:val="000000"/>
          <w:spacing w:val="0"/>
          <w:sz w:val="22"/>
        </w:rPr>
      </w:r>
    </w:p>
    <w:p>
      <w:pPr>
        <w:pStyle w:val="Normal"/>
        <w:framePr w:w="625" w:x="6346" w:y="6083"/>
        <w:widowControl w:val="off"/>
        <w:autoSpaceDE w:val="off"/>
        <w:autoSpaceDN w:val="off"/>
        <w:spacing w:before="0" w:after="0" w:line="254" w:lineRule="exact"/>
        <w:ind w:left="0" w:right="0" w:firstLine="0"/>
        <w:jc w:val="left"/>
        <w:rPr>
          <w:rFonts w:ascii="LPFRTH+Times-Bold"/>
          <w:b w:val="on"/>
          <w:color w:val="000000"/>
          <w:spacing w:val="0"/>
          <w:sz w:val="22"/>
        </w:rPr>
      </w:pPr>
      <w:r>
        <w:rPr>
          <w:rFonts w:ascii="LPFRTH+Times-Bold"/>
          <w:b w:val="on"/>
          <w:color w:val="231f20"/>
          <w:spacing w:val="0"/>
          <w:sz w:val="22"/>
        </w:rPr>
        <w:t>.423</w:t>
      </w:r>
      <w:r>
        <w:rPr>
          <w:rFonts w:ascii="LPFRTH+Times-Bold"/>
          <w:b w:val="on"/>
          <w:color w:val="000000"/>
          <w:spacing w:val="0"/>
          <w:sz w:val="22"/>
        </w:rPr>
      </w:r>
    </w:p>
    <w:p>
      <w:pPr>
        <w:pStyle w:val="Normal"/>
        <w:framePr w:w="4776" w:x="1134" w:y="6146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Se</w:t>
      </w:r>
      <w:r>
        <w:rPr>
          <w:rFonts w:ascii="RFNHQD+Times-Roman"/>
          <w:color w:val="231f20"/>
          <w:spacing w:val="-1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creará</w:t>
      </w:r>
      <w:r>
        <w:rPr>
          <w:rFonts w:ascii="RFNHQD+Times-Roman"/>
          <w:color w:val="231f20"/>
          <w:spacing w:val="-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una</w:t>
      </w:r>
      <w:r>
        <w:rPr>
          <w:rFonts w:ascii="RFNHQD+Times-Roman"/>
          <w:color w:val="231f20"/>
          <w:spacing w:val="-1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Comisión</w:t>
      </w:r>
      <w:r>
        <w:rPr>
          <w:rFonts w:ascii="RFNHQD+Times-Roman"/>
          <w:color w:val="231f20"/>
          <w:spacing w:val="-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1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Evaluación</w:t>
      </w:r>
      <w:r>
        <w:rPr>
          <w:rFonts w:ascii="RFNHQD+Times-Roman"/>
          <w:color w:val="231f20"/>
          <w:spacing w:val="-9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Impacto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146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1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Género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en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presupuesto,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que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se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constituirá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como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146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un</w:t>
      </w:r>
      <w:r>
        <w:rPr>
          <w:rFonts w:ascii="RFNHQD+Times-Roman"/>
          <w:color w:val="231f20"/>
          <w:spacing w:val="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grupo</w:t>
      </w:r>
      <w:r>
        <w:rPr>
          <w:rFonts w:ascii="RFNHQD+Times-Roman"/>
          <w:color w:val="231f20"/>
          <w:spacing w:val="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trabajo</w:t>
      </w:r>
      <w:r>
        <w:rPr>
          <w:rFonts w:ascii="RFNHQD+Times-Roman"/>
          <w:color w:val="231f20"/>
          <w:spacing w:val="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231f20"/>
          <w:spacing w:val="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el</w:t>
      </w:r>
      <w:r>
        <w:rPr>
          <w:rFonts w:ascii="RFNHQD+Times-Roman"/>
          <w:color w:val="231f20"/>
          <w:spacing w:val="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que</w:t>
      </w:r>
      <w:r>
        <w:rPr>
          <w:rFonts w:ascii="RFNHQD+Times-Roman"/>
          <w:color w:val="231f20"/>
          <w:spacing w:val="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poder</w:t>
      </w:r>
      <w:r>
        <w:rPr>
          <w:rFonts w:ascii="RFNHQD+Times-Roman"/>
          <w:color w:val="231f20"/>
          <w:spacing w:val="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integrar</w:t>
      </w:r>
      <w:r>
        <w:rPr>
          <w:rFonts w:ascii="RFNHQD+Times-Roman"/>
          <w:color w:val="231f20"/>
          <w:spacing w:val="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tanto</w:t>
      </w:r>
      <w:r>
        <w:rPr>
          <w:rFonts w:ascii="RFNHQD+Times-Roman"/>
          <w:color w:val="231f20"/>
          <w:spacing w:val="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146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1"/>
          <w:sz w:val="22"/>
        </w:rPr>
        <w:t>personal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técnico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responsables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políticos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Área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146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Hacienda,</w:t>
      </w:r>
      <w:r>
        <w:rPr>
          <w:rFonts w:ascii="RFNHQD+Times-Roman"/>
          <w:color w:val="231f20"/>
          <w:spacing w:val="2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como</w:t>
      </w:r>
      <w:r>
        <w:rPr>
          <w:rFonts w:ascii="RFNHQD+Times-Roman"/>
          <w:color w:val="231f20"/>
          <w:spacing w:val="2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</w:t>
      </w:r>
      <w:r>
        <w:rPr>
          <w:rFonts w:ascii="RFNHQD+Times-Roman"/>
          <w:color w:val="231f20"/>
          <w:spacing w:val="2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personal</w:t>
      </w:r>
      <w:r>
        <w:rPr>
          <w:rFonts w:ascii="RFNHQD+Times-Roman"/>
          <w:color w:val="231f20"/>
          <w:spacing w:val="2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técnico</w:t>
      </w:r>
      <w:r>
        <w:rPr>
          <w:rFonts w:ascii="RFNHQD+Times-Roman"/>
          <w:color w:val="231f20"/>
          <w:spacing w:val="2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2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responsables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146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-1"/>
          <w:sz w:val="22"/>
        </w:rPr>
        <w:t>políticos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Área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Igualdad,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asesoramiento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</w:t>
      </w:r>
      <w:r>
        <w:rPr>
          <w:rFonts w:ascii="RFNHQD+Times-Roman"/>
          <w:color w:val="231f20"/>
          <w:spacing w:val="-15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los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146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responsables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distintas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áreas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municipales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146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1"/>
          <w:sz w:val="22"/>
        </w:rPr>
        <w:t>los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informes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que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tengan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que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elaborar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en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esta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materia.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607" w:x="6406" w:y="638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12"/>
          <w:sz w:val="22"/>
        </w:rPr>
        <w:t>“APROBACIÓN</w:t>
      </w:r>
      <w:r>
        <w:rPr>
          <w:rFonts w:ascii="RFNHQD+Times-Roman"/>
          <w:color w:val="231f20"/>
          <w:spacing w:val="59"/>
          <w:sz w:val="22"/>
        </w:rPr>
        <w:t xml:space="preserve"> </w:t>
      </w:r>
      <w:r>
        <w:rPr>
          <w:rFonts w:ascii="RFNHQD+Times-Roman"/>
          <w:color w:val="231f20"/>
          <w:spacing w:val="14"/>
          <w:sz w:val="22"/>
        </w:rPr>
        <w:t>DEFINITIVA,</w:t>
      </w:r>
      <w:r>
        <w:rPr>
          <w:rFonts w:ascii="RFNHQD+Times-Roman"/>
          <w:color w:val="231f20"/>
          <w:spacing w:val="57"/>
          <w:sz w:val="22"/>
        </w:rPr>
        <w:t xml:space="preserve"> </w:t>
      </w:r>
      <w:r>
        <w:rPr>
          <w:rFonts w:ascii="RFNHQD+Times-Roman"/>
          <w:color w:val="231f20"/>
          <w:spacing w:val="10"/>
          <w:sz w:val="22"/>
        </w:rPr>
        <w:t>PARA</w:t>
      </w:r>
      <w:r>
        <w:rPr>
          <w:rFonts w:ascii="RFNHQD+Times-Roman"/>
          <w:color w:val="231f20"/>
          <w:spacing w:val="61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EL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668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10"/>
          <w:sz w:val="22"/>
        </w:rPr>
        <w:t>EJERCICIO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10"/>
          <w:sz w:val="22"/>
        </w:rPr>
        <w:t>2023,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10"/>
          <w:sz w:val="22"/>
        </w:rPr>
        <w:t>DE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10"/>
          <w:sz w:val="22"/>
        </w:rPr>
        <w:t>LA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10"/>
          <w:sz w:val="22"/>
        </w:rPr>
        <w:t>PLANTILLA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10"/>
          <w:sz w:val="22"/>
        </w:rPr>
        <w:t>DEL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6682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15"/>
          <w:sz w:val="22"/>
        </w:rPr>
        <w:t>PERSONAL</w:t>
      </w:r>
      <w:r>
        <w:rPr>
          <w:rFonts w:ascii="RFNHQD+Times-Roman"/>
          <w:color w:val="231f20"/>
          <w:spacing w:val="99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FUNCIONARIO,</w:t>
      </w:r>
      <w:r>
        <w:rPr>
          <w:rFonts w:ascii="RFNHQD+Times-Roman"/>
          <w:color w:val="231f20"/>
          <w:spacing w:val="98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LABORAL,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6682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15"/>
          <w:sz w:val="22"/>
        </w:rPr>
        <w:t>EVENTUAL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399" w:x="7742" w:y="727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2885" w:x="8127" w:y="727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15"/>
          <w:sz w:val="22"/>
        </w:rPr>
        <w:t>DIRECTIVO</w:t>
      </w:r>
      <w:r>
        <w:rPr>
          <w:rFonts w:ascii="RFNHQD+Times-Roman"/>
          <w:color w:val="231f20"/>
          <w:spacing w:val="156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DE</w:t>
      </w:r>
      <w:r>
        <w:rPr>
          <w:rFonts w:ascii="RFNHQD+Times-Roman"/>
          <w:color w:val="231f20"/>
          <w:spacing w:val="155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ESTE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13"/>
          <w:sz w:val="22"/>
        </w:rPr>
        <w:t>AYUNTAMIENTO;</w:t>
      </w:r>
      <w:r>
        <w:rPr>
          <w:rFonts w:ascii="RFNHQD+Times-Roman"/>
          <w:color w:val="231f20"/>
          <w:spacing w:val="57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DEL</w:t>
      </w:r>
      <w:r>
        <w:rPr>
          <w:rFonts w:ascii="RFNHQD+Times-Roman"/>
          <w:color w:val="231f20"/>
          <w:spacing w:val="53"/>
          <w:sz w:val="22"/>
        </w:rPr>
        <w:t xml:space="preserve"> </w:t>
      </w:r>
      <w:r>
        <w:rPr>
          <w:rFonts w:ascii="RFNHQD+Times-Roman"/>
          <w:color w:val="231f20"/>
          <w:spacing w:val="15"/>
          <w:sz w:val="22"/>
        </w:rPr>
        <w:t>PERSONAL</w:t>
      </w:r>
      <w:r>
        <w:rPr>
          <w:rFonts w:ascii="RFNHQD+Times-Roman"/>
          <w:color w:val="231f20"/>
          <w:spacing w:val="54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DEL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1"/>
          <w:sz w:val="22"/>
        </w:rPr>
        <w:t>TRIBUNAL</w:t>
      </w:r>
      <w:r>
        <w:rPr>
          <w:rFonts w:ascii="RFNHQD+Times-Roman"/>
          <w:color w:val="231f20"/>
          <w:spacing w:val="29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1"/>
          <w:sz w:val="22"/>
        </w:rPr>
        <w:t>ECONÓMICO-ADMINISTRATIVO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5"/>
          <w:sz w:val="22"/>
        </w:rPr>
        <w:t>MUNICIPAL;</w:t>
      </w:r>
      <w:r>
        <w:rPr>
          <w:rFonts w:ascii="RFNHQD+Times-Roman"/>
          <w:color w:val="231f20"/>
          <w:spacing w:val="-12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LA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PLANTILLA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DEL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3"/>
          <w:sz w:val="22"/>
        </w:rPr>
        <w:t>ÓRGANO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7"/>
          <w:sz w:val="22"/>
        </w:rPr>
        <w:t>ESPECIAL</w:t>
      </w:r>
      <w:r>
        <w:rPr>
          <w:rFonts w:ascii="RFNHQD+Times-Roman"/>
          <w:color w:val="231f20"/>
          <w:spacing w:val="-22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DE</w:t>
      </w:r>
      <w:r>
        <w:rPr>
          <w:rFonts w:ascii="RFNHQD+Times-Roman"/>
          <w:color w:val="231f20"/>
          <w:spacing w:val="-22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8"/>
          <w:sz w:val="22"/>
        </w:rPr>
        <w:t>ADMINISTRACIÓN</w:t>
      </w:r>
      <w:r>
        <w:rPr>
          <w:rFonts w:ascii="RFNHQD+Times-Roman"/>
          <w:color w:val="231f20"/>
          <w:spacing w:val="-22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DEL</w:t>
      </w:r>
      <w:r>
        <w:rPr>
          <w:rFonts w:ascii="RFNHQD+Times-Roman"/>
          <w:color w:val="231f20"/>
          <w:spacing w:val="-22"/>
          <w:sz w:val="22"/>
        </w:rPr>
        <w:t xml:space="preserve"> </w:t>
      </w:r>
      <w:r>
        <w:rPr>
          <w:rFonts w:ascii="RFNHQD+Times-Roman"/>
          <w:color w:val="231f20"/>
          <w:spacing w:val="-9"/>
          <w:sz w:val="22"/>
        </w:rPr>
        <w:t>SERVICIO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1"/>
          <w:sz w:val="22"/>
        </w:rPr>
        <w:t>MUNICIPAL</w:t>
      </w:r>
      <w:r>
        <w:rPr>
          <w:rFonts w:ascii="RFNHQD+Times-Roman"/>
          <w:color w:val="231f20"/>
          <w:spacing w:val="30"/>
          <w:sz w:val="22"/>
        </w:rPr>
        <w:t xml:space="preserve"> </w:t>
      </w:r>
      <w:r>
        <w:rPr>
          <w:rFonts w:ascii="RFNHQD+Times-Roman"/>
          <w:color w:val="231f20"/>
          <w:spacing w:val="2"/>
          <w:sz w:val="22"/>
        </w:rPr>
        <w:t>DE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2"/>
          <w:sz w:val="22"/>
        </w:rPr>
        <w:t>LIMPIEZA;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2"/>
          <w:sz w:val="22"/>
        </w:rPr>
        <w:t>DEL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INSTITUTO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14"/>
          <w:sz w:val="22"/>
        </w:rPr>
        <w:t>MUNICIPAL</w:t>
      </w:r>
      <w:r>
        <w:rPr>
          <w:rFonts w:ascii="RFNHQD+Times-Roman"/>
          <w:color w:val="231f20"/>
          <w:spacing w:val="105"/>
          <w:sz w:val="22"/>
        </w:rPr>
        <w:t xml:space="preserve"> </w:t>
      </w:r>
      <w:r>
        <w:rPr>
          <w:rFonts w:ascii="RFNHQD+Times-Roman"/>
          <w:color w:val="231f20"/>
          <w:spacing w:val="10"/>
          <w:sz w:val="22"/>
        </w:rPr>
        <w:t>PARA</w:t>
      </w:r>
      <w:r>
        <w:rPr>
          <w:rFonts w:ascii="RFNHQD+Times-Roman"/>
          <w:color w:val="231f20"/>
          <w:spacing w:val="109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EL</w:t>
      </w:r>
      <w:r>
        <w:rPr>
          <w:rFonts w:ascii="RFNHQD+Times-Roman"/>
          <w:color w:val="231f20"/>
          <w:spacing w:val="102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EMPLEO</w:t>
      </w:r>
      <w:r>
        <w:rPr>
          <w:rFonts w:ascii="RFNHQD+Times-Roman"/>
          <w:color w:val="231f20"/>
          <w:spacing w:val="10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119"/>
          <w:sz w:val="22"/>
        </w:rPr>
        <w:t xml:space="preserve"> </w:t>
      </w:r>
      <w:r>
        <w:rPr>
          <w:rFonts w:ascii="RFNHQD+Times-Roman"/>
          <w:color w:val="231f20"/>
          <w:spacing w:val="16"/>
          <w:sz w:val="22"/>
        </w:rPr>
        <w:t>LA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-3"/>
          <w:sz w:val="22"/>
        </w:rPr>
        <w:t>FORMACIÓN;</w:t>
      </w:r>
      <w:r>
        <w:rPr>
          <w:rFonts w:ascii="RFNHQD+Times-Roman"/>
          <w:color w:val="231f20"/>
          <w:spacing w:val="-13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DEL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INSTITUTO</w:t>
      </w:r>
      <w:r>
        <w:rPr>
          <w:rFonts w:ascii="RFNHQD+Times-Roman"/>
          <w:color w:val="231f20"/>
          <w:spacing w:val="-13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MUNICIPAL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10"/>
          <w:sz w:val="22"/>
        </w:rPr>
        <w:t>DEPORTES</w:t>
      </w:r>
      <w:r>
        <w:rPr>
          <w:rFonts w:ascii="RFNHQD+Times-Roman"/>
          <w:color w:val="231f20"/>
          <w:spacing w:val="-2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-23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DE</w:t>
      </w:r>
      <w:r>
        <w:rPr>
          <w:rFonts w:ascii="RFNHQD+Times-Roman"/>
          <w:color w:val="231f20"/>
          <w:spacing w:val="-23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LA</w:t>
      </w:r>
      <w:r>
        <w:rPr>
          <w:rFonts w:ascii="RFNHQD+Times-Roman"/>
          <w:color w:val="231f20"/>
          <w:spacing w:val="-23"/>
          <w:sz w:val="22"/>
        </w:rPr>
        <w:t xml:space="preserve"> </w:t>
      </w:r>
      <w:r>
        <w:rPr>
          <w:rFonts w:ascii="RFNHQD+Times-Roman"/>
          <w:color w:val="231f20"/>
          <w:spacing w:val="-9"/>
          <w:sz w:val="22"/>
        </w:rPr>
        <w:t>AGENCIA</w:t>
      </w:r>
      <w:r>
        <w:rPr>
          <w:rFonts w:ascii="RFNHQD+Times-Roman"/>
          <w:color w:val="231f20"/>
          <w:spacing w:val="-23"/>
          <w:sz w:val="22"/>
        </w:rPr>
        <w:t xml:space="preserve"> </w:t>
      </w:r>
      <w:r>
        <w:rPr>
          <w:rFonts w:ascii="RFNHQD+Times-Roman"/>
          <w:color w:val="231f20"/>
          <w:spacing w:val="-7"/>
          <w:sz w:val="22"/>
        </w:rPr>
        <w:t>LOCAL</w:t>
      </w:r>
      <w:r>
        <w:rPr>
          <w:rFonts w:ascii="RFNHQD+Times-Roman"/>
          <w:color w:val="231f20"/>
          <w:spacing w:val="-23"/>
          <w:sz w:val="22"/>
        </w:rPr>
        <w:t xml:space="preserve"> </w:t>
      </w:r>
      <w:r>
        <w:rPr>
          <w:rFonts w:ascii="RFNHQD+Times-Roman"/>
          <w:color w:val="231f20"/>
          <w:spacing w:val="-8"/>
          <w:sz w:val="22"/>
        </w:rPr>
        <w:t>GESTORA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ENERGÍA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PALMAS</w:t>
      </w:r>
      <w:r>
        <w:rPr>
          <w:rFonts w:ascii="RFNHQD+Times-Roman"/>
          <w:color w:val="231f20"/>
          <w:spacing w:val="19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GRAN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1" w:x="6236" w:y="7568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1"/>
          <w:sz w:val="22"/>
        </w:rPr>
        <w:t>CANARIA.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860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1"/>
          <w:sz w:val="22"/>
        </w:rPr>
        <w:t>Estos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1"/>
          <w:sz w:val="22"/>
        </w:rPr>
        <w:t>análisis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de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perspectiva</w:t>
      </w:r>
      <w:r>
        <w:rPr>
          <w:rFonts w:ascii="RFNHQD+Times-Roman"/>
          <w:color w:val="231f20"/>
          <w:spacing w:val="29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de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1"/>
          <w:sz w:val="22"/>
        </w:rPr>
        <w:t>género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1"/>
          <w:sz w:val="22"/>
        </w:rPr>
        <w:t>deberán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8602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realizarse</w:t>
      </w:r>
      <w:r>
        <w:rPr>
          <w:rFonts w:ascii="RFNHQD+Times-Roman"/>
          <w:color w:val="231f20"/>
          <w:spacing w:val="-1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también</w:t>
      </w:r>
      <w:r>
        <w:rPr>
          <w:rFonts w:ascii="RFNHQD+Times-Roman"/>
          <w:color w:val="231f20"/>
          <w:spacing w:val="-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una</w:t>
      </w:r>
      <w:r>
        <w:rPr>
          <w:rFonts w:ascii="RFNHQD+Times-Roman"/>
          <w:color w:val="231f20"/>
          <w:spacing w:val="-1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vez</w:t>
      </w:r>
      <w:r>
        <w:rPr>
          <w:rFonts w:ascii="RFNHQD+Times-Roman"/>
          <w:color w:val="231f20"/>
          <w:spacing w:val="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liquidado</w:t>
      </w:r>
      <w:r>
        <w:rPr>
          <w:rFonts w:ascii="RFNHQD+Times-Roman"/>
          <w:color w:val="231f20"/>
          <w:spacing w:val="-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el</w:t>
      </w:r>
      <w:r>
        <w:rPr>
          <w:rFonts w:ascii="RFNHQD+Times-Roman"/>
          <w:color w:val="231f20"/>
          <w:spacing w:val="-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presupuesto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8602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cada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año,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según</w:t>
      </w:r>
      <w:r>
        <w:rPr>
          <w:rFonts w:ascii="RFNHQD+Times-Roman"/>
          <w:color w:val="231f20"/>
          <w:spacing w:val="-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instrucciones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que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se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dicten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8602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respecto.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995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3"/>
          <w:sz w:val="22"/>
        </w:rPr>
        <w:t>BASE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69ª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-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Aplicación,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interpretación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desarrollo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9950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Bases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Ejecución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0745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La</w:t>
      </w:r>
      <w:r>
        <w:rPr>
          <w:rFonts w:ascii="RFNHQD+Times-Roman"/>
          <w:color w:val="231f20"/>
          <w:spacing w:val="13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gestión</w:t>
      </w:r>
      <w:r>
        <w:rPr>
          <w:rFonts w:ascii="RFNHQD+Times-Roman"/>
          <w:color w:val="231f20"/>
          <w:spacing w:val="1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del</w:t>
      </w:r>
      <w:r>
        <w:rPr>
          <w:rFonts w:ascii="RFNHQD+Times-Roman"/>
          <w:color w:val="231f20"/>
          <w:spacing w:val="1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presente</w:t>
      </w:r>
      <w:r>
        <w:rPr>
          <w:rFonts w:ascii="RFNHQD+Times-Roman"/>
          <w:color w:val="231f20"/>
          <w:spacing w:val="1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Presupuesto</w:t>
      </w:r>
      <w:r>
        <w:rPr>
          <w:rFonts w:ascii="RFNHQD+Times-Roman"/>
          <w:color w:val="231f20"/>
          <w:spacing w:val="1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se</w:t>
      </w:r>
      <w:r>
        <w:rPr>
          <w:rFonts w:ascii="RFNHQD+Times-Roman"/>
          <w:color w:val="231f20"/>
          <w:spacing w:val="13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regirá,</w:t>
      </w:r>
      <w:r>
        <w:rPr>
          <w:rFonts w:ascii="RFNHQD+Times-Roman"/>
          <w:color w:val="231f20"/>
          <w:spacing w:val="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0745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1"/>
          <w:sz w:val="22"/>
        </w:rPr>
        <w:t>todo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aquello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que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no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estuviera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especificado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en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1"/>
          <w:sz w:val="22"/>
        </w:rPr>
        <w:t>los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0745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4"/>
          <w:sz w:val="22"/>
        </w:rPr>
        <w:t>anteriores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preceptos,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por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las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normas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legales</w:t>
      </w:r>
      <w:r>
        <w:rPr>
          <w:rFonts w:ascii="RFNHQD+Times-Roman"/>
          <w:color w:val="231f20"/>
          <w:spacing w:val="-13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4"/>
          <w:sz w:val="22"/>
        </w:rPr>
        <w:t>general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0745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0"/>
          <w:sz w:val="22"/>
        </w:rPr>
        <w:t>aplicación.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666" w:x="6346" w:y="10763"/>
        <w:widowControl w:val="off"/>
        <w:autoSpaceDE w:val="off"/>
        <w:autoSpaceDN w:val="off"/>
        <w:spacing w:before="0" w:after="0" w:line="246" w:lineRule="exact"/>
        <w:ind w:left="6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ejecución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función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atribuida</w:t>
      </w:r>
      <w:r>
        <w:rPr>
          <w:rFonts w:ascii="RFNHQD+Times-Roman"/>
          <w:color w:val="231f20"/>
          <w:spacing w:val="-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el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artículo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666" w:x="6346" w:y="10763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22.5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d),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Ley</w:t>
      </w:r>
      <w:r>
        <w:rPr>
          <w:rFonts w:ascii="RFNHQD+Times-Roman"/>
          <w:color w:val="231f20"/>
          <w:spacing w:val="-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7/1985,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2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abril,</w:t>
      </w:r>
      <w:r>
        <w:rPr>
          <w:rFonts w:ascii="RFNHQD+Times-Roman"/>
          <w:color w:val="231f20"/>
          <w:spacing w:val="-1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Reguladora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350" w:x="6236" w:y="1105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1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816" w:x="6236" w:y="1135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Bases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del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Régimen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Local,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lo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establecido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816" w:x="6236" w:y="11354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el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artículo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45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Ley</w:t>
      </w:r>
      <w:r>
        <w:rPr>
          <w:rFonts w:ascii="RFNHQD+Times-Roman"/>
          <w:color w:val="231f20"/>
          <w:spacing w:val="-3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39/2015,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1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octubre,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816" w:x="6236" w:y="11354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3"/>
          <w:sz w:val="22"/>
        </w:rPr>
        <w:t>del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3"/>
          <w:sz w:val="22"/>
        </w:rPr>
        <w:t>Procedimiento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3"/>
          <w:sz w:val="22"/>
        </w:rPr>
        <w:t>Administración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3"/>
          <w:sz w:val="22"/>
        </w:rPr>
        <w:t>Común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3"/>
          <w:sz w:val="22"/>
        </w:rPr>
        <w:t>de</w:t>
      </w:r>
      <w:r>
        <w:rPr>
          <w:rFonts w:ascii="RFNHQD+Times-Roman"/>
          <w:color w:val="231f20"/>
          <w:spacing w:val="28"/>
          <w:sz w:val="22"/>
        </w:rPr>
        <w:t xml:space="preserve"> </w:t>
      </w:r>
      <w:r>
        <w:rPr>
          <w:rFonts w:ascii="RFNHQD+Times-Roman"/>
          <w:color w:val="231f20"/>
          <w:spacing w:val="3"/>
          <w:sz w:val="22"/>
        </w:rPr>
        <w:t>las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816" w:x="6236" w:y="11354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6"/>
          <w:sz w:val="22"/>
        </w:rPr>
        <w:t>Administraciones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6"/>
          <w:sz w:val="22"/>
        </w:rPr>
        <w:t>Públicas,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se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hace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6"/>
          <w:sz w:val="22"/>
        </w:rPr>
        <w:t>público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lo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acordado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816" w:x="6236" w:y="11354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por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Pleno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sesión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extraordinaria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celebrada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día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2093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dudas</w:t>
      </w:r>
      <w:r>
        <w:rPr>
          <w:rFonts w:ascii="RFNHQD+Times-Roman"/>
          <w:color w:val="231f20"/>
          <w:spacing w:val="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que</w:t>
      </w:r>
      <w:r>
        <w:rPr>
          <w:rFonts w:ascii="RFNHQD+Times-Roman"/>
          <w:color w:val="231f20"/>
          <w:spacing w:val="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puedan</w:t>
      </w:r>
      <w:r>
        <w:rPr>
          <w:rFonts w:ascii="RFNHQD+Times-Roman"/>
          <w:color w:val="231f20"/>
          <w:spacing w:val="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suscitarse</w:t>
      </w:r>
      <w:r>
        <w:rPr>
          <w:rFonts w:ascii="RFNHQD+Times-Roman"/>
          <w:color w:val="231f20"/>
          <w:spacing w:val="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231f20"/>
          <w:spacing w:val="1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</w:t>
      </w:r>
      <w:r>
        <w:rPr>
          <w:rFonts w:ascii="RFNHQD+Times-Roman"/>
          <w:color w:val="231f20"/>
          <w:spacing w:val="1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aplicación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2093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presentes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Bases,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salvo</w:t>
      </w:r>
      <w:r>
        <w:rPr>
          <w:rFonts w:ascii="RFNHQD+Times-Roman"/>
          <w:color w:val="231f20"/>
          <w:spacing w:val="-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lo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relativo</w:t>
      </w:r>
      <w:r>
        <w:rPr>
          <w:rFonts w:ascii="RFNHQD+Times-Roman"/>
          <w:color w:val="231f20"/>
          <w:spacing w:val="-1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</w:t>
      </w:r>
      <w:r>
        <w:rPr>
          <w:rFonts w:ascii="RFNHQD+Times-Roman"/>
          <w:color w:val="231f20"/>
          <w:spacing w:val="-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control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2093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2"/>
          <w:sz w:val="22"/>
        </w:rPr>
        <w:t>interno,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2"/>
          <w:sz w:val="22"/>
        </w:rPr>
        <w:t>serán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resueltas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por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responsable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2"/>
          <w:sz w:val="22"/>
        </w:rPr>
        <w:t>político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del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2093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0"/>
          <w:sz w:val="22"/>
        </w:rPr>
        <w:t>Área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Hacienda.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350" w:x="6236" w:y="1283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1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5" w:x="6236" w:y="12832"/>
        <w:widowControl w:val="off"/>
        <w:autoSpaceDE w:val="off"/>
        <w:autoSpaceDN w:val="off"/>
        <w:spacing w:before="0" w:after="0" w:line="246" w:lineRule="exact"/>
        <w:ind w:left="109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5</w:t>
      </w:r>
      <w:r>
        <w:rPr>
          <w:rFonts w:ascii="RFNHQD+Times-Roman"/>
          <w:color w:val="231f20"/>
          <w:spacing w:val="-15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marzo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2023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-15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en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la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"/>
          <w:sz w:val="22"/>
        </w:rPr>
        <w:t>tramitación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subsiguiente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5" w:x="6236" w:y="12832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su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ejecución: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344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Igualmente,</w:t>
      </w:r>
      <w:r>
        <w:rPr>
          <w:rFonts w:ascii="RFNHQD+Times-Roman"/>
          <w:color w:val="231f20"/>
          <w:spacing w:val="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el</w:t>
      </w:r>
      <w:r>
        <w:rPr>
          <w:rFonts w:ascii="RFNHQD+Times-Roman"/>
          <w:color w:val="231f20"/>
          <w:spacing w:val="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titular</w:t>
      </w:r>
      <w:r>
        <w:rPr>
          <w:rFonts w:ascii="RFNHQD+Times-Roman"/>
          <w:color w:val="231f20"/>
          <w:spacing w:val="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del</w:t>
      </w:r>
      <w:r>
        <w:rPr>
          <w:rFonts w:ascii="RFNHQD+Times-Roman"/>
          <w:color w:val="231f20"/>
          <w:spacing w:val="2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Área</w:t>
      </w:r>
      <w:r>
        <w:rPr>
          <w:rFonts w:ascii="RFNHQD+Times-Roman"/>
          <w:color w:val="231f20"/>
          <w:spacing w:val="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Hacienda</w:t>
      </w:r>
      <w:r>
        <w:rPr>
          <w:rFonts w:ascii="RFNHQD+Times-Roman"/>
          <w:color w:val="231f20"/>
          <w:spacing w:val="2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podrá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3441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5"/>
          <w:sz w:val="22"/>
        </w:rPr>
        <w:t>dictar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instrucciones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en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las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que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se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concrete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5"/>
          <w:sz w:val="22"/>
        </w:rPr>
        <w:t>la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5"/>
          <w:sz w:val="22"/>
        </w:rPr>
        <w:t>aplicación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3441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presentes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Bases,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siempre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que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no</w:t>
      </w:r>
      <w:r>
        <w:rPr>
          <w:rFonts w:ascii="RFNHQD+Times-Roman"/>
          <w:color w:val="231f20"/>
          <w:spacing w:val="27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impliquen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3441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0"/>
          <w:sz w:val="22"/>
        </w:rPr>
        <w:t>modificación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mismas.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45" w:x="6236" w:y="13663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-1"/>
          <w:sz w:val="22"/>
        </w:rPr>
        <w:t>ÁREA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GOBIERNO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1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2"/>
          <w:sz w:val="22"/>
        </w:rPr>
        <w:t>ADMINISTRACIÓN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45" w:x="6236" w:y="13663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-7"/>
          <w:sz w:val="22"/>
        </w:rPr>
        <w:t>PÚBLICA,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7"/>
          <w:sz w:val="22"/>
        </w:rPr>
        <w:t>RECURSOS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7"/>
          <w:sz w:val="22"/>
        </w:rPr>
        <w:t>HUMANOS,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13"/>
          <w:sz w:val="22"/>
        </w:rPr>
        <w:t>INNOVACIÓN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45" w:x="6236" w:y="13663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0"/>
          <w:sz w:val="22"/>
        </w:rPr>
        <w:t>TECNOLÓGICA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Y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-2"/>
          <w:sz w:val="22"/>
        </w:rPr>
        <w:t>DEPORTES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478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Se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autoriza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al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responsable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0"/>
          <w:sz w:val="22"/>
        </w:rPr>
        <w:t>político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en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materia</w:t>
      </w:r>
      <w:r>
        <w:rPr>
          <w:rFonts w:ascii="RFNHQD+Times-Roman"/>
          <w:color w:val="231f20"/>
          <w:spacing w:val="15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4789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0"/>
          <w:sz w:val="22"/>
        </w:rPr>
        <w:t>Hacienda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para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dictar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las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instrucciones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que</w:t>
      </w:r>
      <w:r>
        <w:rPr>
          <w:rFonts w:ascii="RFNHQD+Times-Roman"/>
          <w:color w:val="231f20"/>
          <w:spacing w:val="-6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procedan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4789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3"/>
          <w:sz w:val="22"/>
        </w:rPr>
        <w:t>para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la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3"/>
          <w:sz w:val="22"/>
        </w:rPr>
        <w:t>implantación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del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procedimiento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3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3"/>
          <w:sz w:val="22"/>
        </w:rPr>
        <w:t>tramitación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14789"/>
        <w:widowControl w:val="off"/>
        <w:autoSpaceDE w:val="off"/>
        <w:autoSpaceDN w:val="off"/>
        <w:spacing w:before="32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0"/>
          <w:sz w:val="22"/>
        </w:rPr>
        <w:t>electrónica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los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expedientes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gasto.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1478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-6"/>
          <w:sz w:val="22"/>
        </w:rPr>
        <w:t>DIRECCIÓN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GENERAL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/>
          <w:color w:val="231f20"/>
          <w:spacing w:val="-6"/>
          <w:sz w:val="22"/>
        </w:rPr>
        <w:t>DE</w:t>
      </w:r>
      <w:r>
        <w:rPr>
          <w:rFonts w:ascii="RFNHQD+Times-Roman"/>
          <w:color w:val="231f20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31f20"/>
          <w:spacing w:val="-7"/>
          <w:sz w:val="22"/>
        </w:rPr>
        <w:t>ADMINISTRACIÓN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14789"/>
        <w:widowControl w:val="off"/>
        <w:autoSpaceDE w:val="off"/>
        <w:autoSpaceDN w:val="off"/>
        <w:spacing w:before="5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31f20"/>
          <w:spacing w:val="0"/>
          <w:sz w:val="22"/>
        </w:rPr>
        <w:t>PÚBLICA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3944" w:x="6406" w:y="1562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31f20"/>
          <w:spacing w:val="-3"/>
          <w:sz w:val="22"/>
        </w:rPr>
        <w:t>SERVICIO</w:t>
      </w:r>
      <w:r>
        <w:rPr>
          <w:rFonts w:ascii="RFNHQD+Times-Roman"/>
          <w:color w:val="231f20"/>
          <w:spacing w:val="2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DE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RECURSOS</w:t>
      </w:r>
      <w:r>
        <w:rPr>
          <w:rFonts w:ascii="RFNHQD+Times-Roman"/>
          <w:color w:val="231f20"/>
          <w:spacing w:val="0"/>
          <w:sz w:val="22"/>
        </w:rPr>
        <w:t xml:space="preserve"> </w:t>
      </w:r>
      <w:r>
        <w:rPr>
          <w:rFonts w:ascii="RFNHQD+Times-Roman"/>
          <w:color w:val="231f20"/>
          <w:spacing w:val="0"/>
          <w:sz w:val="22"/>
        </w:rPr>
        <w:t>HUMANOS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55.7000007629395pt;margin-top:104.900001525879pt;z-index:-3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noProof w:val="on"/>
        </w:rPr>
        <w:pict>
          <v:shape xmlns:v="urn:schemas-microsoft-com:vml" id="_x00001" style="position:absolute;margin-left:55.7000007629395pt;margin-top:56.7000007629395pt;z-index:-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6187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3653" w:x="130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PRIMERO.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3"/>
          <w:sz w:val="22"/>
        </w:rPr>
        <w:t>APROBACIÓN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INICIAL.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3826" w:x="6406" w:y="207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4"/>
          <w:sz w:val="22"/>
        </w:rPr>
        <w:t>CUARTO.</w:t>
      </w:r>
      <w:r>
        <w:rPr>
          <w:rFonts w:ascii="RFNHQD+Times-Roman"/>
          <w:color w:val="221e1f"/>
          <w:spacing w:val="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RÉGIMEN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RECURSOS.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8"/>
          <w:sz w:val="22"/>
        </w:rPr>
        <w:t>Por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8"/>
          <w:sz w:val="22"/>
        </w:rPr>
        <w:t>el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8"/>
          <w:sz w:val="22"/>
        </w:rPr>
        <w:t>Pleno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8"/>
          <w:sz w:val="22"/>
        </w:rPr>
        <w:t>de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8"/>
          <w:sz w:val="22"/>
        </w:rPr>
        <w:t>la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8"/>
          <w:sz w:val="22"/>
        </w:rPr>
        <w:t>Corporación,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8"/>
          <w:sz w:val="22"/>
        </w:rPr>
        <w:t>en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8"/>
          <w:sz w:val="22"/>
        </w:rPr>
        <w:t>su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8"/>
          <w:sz w:val="22"/>
        </w:rPr>
        <w:t>sesión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extraordinaria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celebrada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día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15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marzo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2023,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3"/>
          <w:sz w:val="22"/>
        </w:rPr>
        <w:t>se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3"/>
          <w:sz w:val="22"/>
        </w:rPr>
        <w:t>acordó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aprobar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inicialmente,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para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ejercicio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2023,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2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Plantilla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personal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funcionario,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laboral,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eventual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-24"/>
          <w:sz w:val="22"/>
        </w:rPr>
        <w:t xml:space="preserve"> </w:t>
      </w:r>
      <w:r>
        <w:rPr>
          <w:rFonts w:ascii="RFNHQD+Times-Roman"/>
          <w:color w:val="221e1f"/>
          <w:spacing w:val="-10"/>
          <w:sz w:val="22"/>
        </w:rPr>
        <w:t>directivo</w:t>
      </w:r>
      <w:r>
        <w:rPr>
          <w:rFonts w:ascii="RFNHQD+Times-Roman"/>
          <w:color w:val="221e1f"/>
          <w:spacing w:val="-24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de</w:t>
      </w:r>
      <w:r>
        <w:rPr>
          <w:rFonts w:ascii="RFNHQD+Times-Roman"/>
          <w:color w:val="221e1f"/>
          <w:spacing w:val="-24"/>
          <w:sz w:val="22"/>
        </w:rPr>
        <w:t xml:space="preserve"> </w:t>
      </w:r>
      <w:r>
        <w:rPr>
          <w:rFonts w:ascii="RFNHQD+Times-Roman"/>
          <w:color w:val="221e1f"/>
          <w:spacing w:val="-8"/>
          <w:sz w:val="22"/>
        </w:rPr>
        <w:t>este</w:t>
      </w:r>
      <w:r>
        <w:rPr>
          <w:rFonts w:ascii="RFNHQD+Times-Roman"/>
          <w:color w:val="221e1f"/>
          <w:spacing w:val="-24"/>
          <w:sz w:val="22"/>
        </w:rPr>
        <w:t xml:space="preserve"> </w:t>
      </w:r>
      <w:r>
        <w:rPr>
          <w:rFonts w:ascii="RFNHQD+Times-Roman"/>
          <w:color w:val="221e1f"/>
          <w:spacing w:val="-9"/>
          <w:sz w:val="22"/>
        </w:rPr>
        <w:t>ayuntamiento;</w:t>
      </w:r>
      <w:r>
        <w:rPr>
          <w:rFonts w:ascii="RFNHQD+Times-Roman"/>
          <w:color w:val="221e1f"/>
          <w:spacing w:val="-2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del</w:t>
      </w:r>
      <w:r>
        <w:rPr>
          <w:rFonts w:ascii="RFNHQD+Times-Roman"/>
          <w:color w:val="221e1f"/>
          <w:spacing w:val="-24"/>
          <w:sz w:val="22"/>
        </w:rPr>
        <w:t xml:space="preserve"> </w:t>
      </w:r>
      <w:r>
        <w:rPr>
          <w:rFonts w:ascii="RFNHQD+Times-Roman"/>
          <w:color w:val="221e1f"/>
          <w:spacing w:val="-9"/>
          <w:sz w:val="22"/>
        </w:rPr>
        <w:t>personal</w:t>
      </w:r>
      <w:r>
        <w:rPr>
          <w:rFonts w:ascii="RFNHQD+Times-Roman"/>
          <w:color w:val="221e1f"/>
          <w:spacing w:val="-2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del</w:t>
      </w:r>
      <w:r>
        <w:rPr>
          <w:rFonts w:ascii="RFNHQD+Times-Roman"/>
          <w:color w:val="221e1f"/>
          <w:spacing w:val="-24"/>
          <w:sz w:val="22"/>
        </w:rPr>
        <w:t xml:space="preserve"> </w:t>
      </w:r>
      <w:r>
        <w:rPr>
          <w:rFonts w:ascii="RFNHQD+Times-Roman"/>
          <w:color w:val="221e1f"/>
          <w:spacing w:val="-10"/>
          <w:sz w:val="22"/>
        </w:rPr>
        <w:t>Tribunal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-2"/>
          <w:sz w:val="22"/>
        </w:rPr>
        <w:t>Económico-Administrativo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Municipal;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Plantilla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7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Órgano</w:t>
      </w:r>
      <w:r>
        <w:rPr>
          <w:rFonts w:ascii="RFNHQD+Times-Roman"/>
          <w:color w:val="221e1f"/>
          <w:spacing w:val="-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Especial</w:t>
      </w:r>
      <w:r>
        <w:rPr>
          <w:rFonts w:ascii="RFNHQD+Times-Roman"/>
          <w:color w:val="221e1f"/>
          <w:spacing w:val="-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7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Administración</w:t>
      </w:r>
      <w:r>
        <w:rPr>
          <w:rFonts w:ascii="RFNHQD+Times-Roman"/>
          <w:color w:val="221e1f"/>
          <w:spacing w:val="-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Servicio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Municipal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Limpieza;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Instituto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Municipal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para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Empleo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Formación;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Instituto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Municipal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2"/>
          <w:sz w:val="22"/>
        </w:rPr>
        <w:t>Deportes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-15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Agencia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Local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Gestora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2"/>
          <w:sz w:val="22"/>
        </w:rPr>
        <w:t>Energía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1" w:x="1134" w:y="2579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Las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Palmas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Gran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Canaria.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59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Contra</w:t>
      </w:r>
      <w:r>
        <w:rPr>
          <w:rFonts w:ascii="RFNHQD+Times-Roman"/>
          <w:color w:val="221e1f"/>
          <w:spacing w:val="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este</w:t>
      </w:r>
      <w:r>
        <w:rPr>
          <w:rFonts w:ascii="RFNHQD+Times-Roman"/>
          <w:color w:val="221e1f"/>
          <w:spacing w:val="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acto</w:t>
      </w:r>
      <w:r>
        <w:rPr>
          <w:rFonts w:ascii="RFNHQD+Times-Roman"/>
          <w:color w:val="221e1f"/>
          <w:spacing w:val="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expreso,</w:t>
      </w:r>
      <w:r>
        <w:rPr>
          <w:rFonts w:ascii="RFNHQD+Times-Roman"/>
          <w:color w:val="221e1f"/>
          <w:spacing w:val="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que</w:t>
      </w:r>
      <w:r>
        <w:rPr>
          <w:rFonts w:ascii="RFNHQD+Times-Roman"/>
          <w:color w:val="221e1f"/>
          <w:spacing w:val="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es</w:t>
      </w:r>
      <w:r>
        <w:rPr>
          <w:rFonts w:ascii="RFNHQD+Times-Roman"/>
          <w:color w:val="221e1f"/>
          <w:spacing w:val="8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definitivo</w:t>
      </w:r>
      <w:r>
        <w:rPr>
          <w:rFonts w:ascii="RFNHQD+Times-Roman"/>
          <w:color w:val="221e1f"/>
          <w:spacing w:val="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en</w:t>
      </w:r>
      <w:r>
        <w:rPr>
          <w:rFonts w:ascii="RFNHQD+Times-Roman"/>
          <w:color w:val="221e1f"/>
          <w:spacing w:val="8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vía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59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administrativa,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se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podrá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interponer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en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plazo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59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DOS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MESES,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contados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desde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día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siguiente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al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59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3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3"/>
          <w:sz w:val="22"/>
        </w:rPr>
        <w:t>recepción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su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3"/>
          <w:sz w:val="22"/>
        </w:rPr>
        <w:t>notificación,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Recurso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Contencioso-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59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Administrativo</w:t>
      </w:r>
      <w:r>
        <w:rPr>
          <w:rFonts w:ascii="RFNHQD+Times-Roman"/>
          <w:color w:val="221e1f"/>
          <w:spacing w:val="1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ante</w:t>
      </w:r>
      <w:r>
        <w:rPr>
          <w:rFonts w:ascii="RFNHQD+Times-Roman"/>
          <w:color w:val="221e1f"/>
          <w:spacing w:val="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Juzgado</w:t>
      </w:r>
      <w:r>
        <w:rPr>
          <w:rFonts w:ascii="RFNHQD+Times-Roman"/>
          <w:color w:val="221e1f"/>
          <w:spacing w:val="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lo</w:t>
      </w:r>
      <w:r>
        <w:rPr>
          <w:rFonts w:ascii="RFNHQD+Times-Roman"/>
          <w:color w:val="221e1f"/>
          <w:spacing w:val="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Contencioso-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59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8"/>
          <w:sz w:val="22"/>
        </w:rPr>
        <w:t>Administrativo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9"/>
          <w:sz w:val="22"/>
        </w:rPr>
        <w:t>de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9"/>
          <w:sz w:val="22"/>
        </w:rPr>
        <w:t>Las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8"/>
          <w:sz w:val="22"/>
        </w:rPr>
        <w:t>Palmas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9"/>
          <w:sz w:val="22"/>
        </w:rPr>
        <w:t>que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9"/>
          <w:sz w:val="22"/>
        </w:rPr>
        <w:t>por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9"/>
          <w:sz w:val="22"/>
        </w:rPr>
        <w:t>reparto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259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corresponda,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tenor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lo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establecido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en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artículo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456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46</w:t>
      </w:r>
      <w:r>
        <w:rPr>
          <w:rFonts w:ascii="RFNHQD+Times-Roman"/>
          <w:color w:val="221e1f"/>
          <w:spacing w:val="-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-3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Ley</w:t>
      </w:r>
      <w:r>
        <w:rPr>
          <w:rFonts w:ascii="RFNHQD+Times-Roman"/>
          <w:color w:val="221e1f"/>
          <w:spacing w:val="-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29/1998,</w:t>
      </w:r>
      <w:r>
        <w:rPr>
          <w:rFonts w:ascii="RFNHQD+Times-Roman"/>
          <w:color w:val="221e1f"/>
          <w:spacing w:val="-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13</w:t>
      </w:r>
      <w:r>
        <w:rPr>
          <w:rFonts w:ascii="RFNHQD+Times-Roman"/>
          <w:color w:val="221e1f"/>
          <w:spacing w:val="-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julio,</w:t>
      </w:r>
      <w:r>
        <w:rPr>
          <w:rFonts w:ascii="RFNHQD+Times-Roman"/>
          <w:color w:val="221e1f"/>
          <w:spacing w:val="-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Reguladora</w:t>
      </w:r>
      <w:r>
        <w:rPr>
          <w:rFonts w:ascii="RFNHQD+Times-Roman"/>
          <w:color w:val="221e1f"/>
          <w:spacing w:val="-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5012" w:x="6236" w:y="484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8"/>
          <w:sz w:val="22"/>
        </w:rPr>
        <w:t>la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8"/>
          <w:sz w:val="22"/>
        </w:rPr>
        <w:t>Jurisdicción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7"/>
          <w:sz w:val="22"/>
        </w:rPr>
        <w:t>Contencioso-Administrativa,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8"/>
          <w:sz w:val="22"/>
        </w:rPr>
        <w:t>en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5012" w:x="6236" w:y="4845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2"/>
          <w:sz w:val="22"/>
        </w:rPr>
        <w:t>concordancia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con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2"/>
          <w:sz w:val="22"/>
        </w:rPr>
        <w:t>artículo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123.1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Ley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39/2015,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5012" w:x="6236" w:y="4845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5"/>
          <w:sz w:val="22"/>
        </w:rPr>
        <w:t>de</w:t>
      </w:r>
      <w:r>
        <w:rPr>
          <w:rFonts w:ascii="RFNHQD+Times-Roman"/>
          <w:color w:val="221e1f"/>
          <w:spacing w:val="-2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1</w:t>
      </w:r>
      <w:r>
        <w:rPr>
          <w:rFonts w:ascii="RFNHQD+Times-Roman"/>
          <w:color w:val="221e1f"/>
          <w:spacing w:val="-25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de</w:t>
      </w:r>
      <w:r>
        <w:rPr>
          <w:rFonts w:ascii="RFNHQD+Times-Roman"/>
          <w:color w:val="221e1f"/>
          <w:spacing w:val="-25"/>
          <w:sz w:val="22"/>
        </w:rPr>
        <w:t xml:space="preserve"> </w:t>
      </w:r>
      <w:r>
        <w:rPr>
          <w:rFonts w:ascii="RFNHQD+Times-Roman"/>
          <w:color w:val="221e1f"/>
          <w:spacing w:val="-10"/>
          <w:sz w:val="22"/>
        </w:rPr>
        <w:t>octubre,</w:t>
      </w:r>
      <w:r>
        <w:rPr>
          <w:rFonts w:ascii="RFNHQD+Times-Roman"/>
          <w:color w:val="221e1f"/>
          <w:spacing w:val="-25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del</w:t>
      </w:r>
      <w:r>
        <w:rPr>
          <w:rFonts w:ascii="RFNHQD+Times-Roman"/>
          <w:color w:val="221e1f"/>
          <w:spacing w:val="-25"/>
          <w:sz w:val="22"/>
        </w:rPr>
        <w:t xml:space="preserve"> </w:t>
      </w:r>
      <w:r>
        <w:rPr>
          <w:rFonts w:ascii="RFNHQD+Times-Roman"/>
          <w:color w:val="221e1f"/>
          <w:spacing w:val="-10"/>
          <w:sz w:val="22"/>
        </w:rPr>
        <w:t>Procedimiento</w:t>
      </w:r>
      <w:r>
        <w:rPr>
          <w:rFonts w:ascii="RFNHQD+Times-Roman"/>
          <w:color w:val="221e1f"/>
          <w:spacing w:val="-25"/>
          <w:sz w:val="22"/>
        </w:rPr>
        <w:t xml:space="preserve"> </w:t>
      </w:r>
      <w:r>
        <w:rPr>
          <w:rFonts w:ascii="RFNHQD+Times-Roman"/>
          <w:color w:val="221e1f"/>
          <w:spacing w:val="-11"/>
          <w:sz w:val="22"/>
        </w:rPr>
        <w:t>Administrativo</w:t>
      </w:r>
      <w:r>
        <w:rPr>
          <w:rFonts w:ascii="RFNHQD+Times-Roman"/>
          <w:color w:val="221e1f"/>
          <w:spacing w:val="-25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9"/>
          <w:sz w:val="22"/>
        </w:rPr>
        <w:t>Común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5012" w:x="6236" w:y="4845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las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Administraciones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Públicas.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3759" w:x="1304" w:y="577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SEGUNDO.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EXPOSICIÓN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PÚBLICA.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No</w:t>
      </w:r>
      <w:r>
        <w:rPr>
          <w:rFonts w:ascii="RFNHQD+Times-Roman"/>
          <w:color w:val="221e1f"/>
          <w:spacing w:val="1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obstante,</w:t>
      </w:r>
      <w:r>
        <w:rPr>
          <w:rFonts w:ascii="RFNHQD+Times-Roman"/>
          <w:color w:val="221e1f"/>
          <w:spacing w:val="1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con</w:t>
      </w:r>
      <w:r>
        <w:rPr>
          <w:rFonts w:ascii="RFNHQD+Times-Roman"/>
          <w:color w:val="221e1f"/>
          <w:spacing w:val="18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carácter</w:t>
      </w:r>
      <w:r>
        <w:rPr>
          <w:rFonts w:ascii="RFNHQD+Times-Roman"/>
          <w:color w:val="221e1f"/>
          <w:spacing w:val="18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potestativo</w:t>
      </w:r>
      <w:r>
        <w:rPr>
          <w:rFonts w:ascii="RFNHQD+Times-Roman"/>
          <w:color w:val="221e1f"/>
          <w:spacing w:val="1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18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previo</w:t>
      </w:r>
      <w:r>
        <w:rPr>
          <w:rFonts w:ascii="RFNHQD+Times-Roman"/>
          <w:color w:val="221e1f"/>
          <w:spacing w:val="2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Recurso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Contencioso-Administrativo,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señalado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en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el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-3"/>
          <w:sz w:val="22"/>
        </w:rPr>
        <w:t>párrafo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anterior,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contra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acto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expreso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que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se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publica,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-7"/>
          <w:sz w:val="22"/>
        </w:rPr>
        <w:t>podrá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9"/>
          <w:sz w:val="22"/>
        </w:rPr>
        <w:t>interponerse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8"/>
          <w:sz w:val="22"/>
        </w:rPr>
        <w:t>Recurso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de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8"/>
          <w:sz w:val="22"/>
        </w:rPr>
        <w:t>Reposición,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ante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el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mismo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-1"/>
          <w:sz w:val="22"/>
        </w:rPr>
        <w:t>órgano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que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lo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ha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dictado,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en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plazo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UN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MES,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que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se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contará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desde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día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siguiente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al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fecha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publicación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en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BOP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presente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anuncio,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conformidad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con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lo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dispuesto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en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artículo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124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Ley</w:t>
      </w:r>
      <w:r>
        <w:rPr>
          <w:rFonts w:ascii="RFNHQD+Times-Roman"/>
          <w:color w:val="221e1f"/>
          <w:spacing w:val="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39/2015,</w:t>
      </w:r>
      <w:r>
        <w:rPr>
          <w:rFonts w:ascii="RFNHQD+Times-Roman"/>
          <w:color w:val="221e1f"/>
          <w:spacing w:val="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1</w:t>
      </w:r>
      <w:r>
        <w:rPr>
          <w:rFonts w:ascii="RFNHQD+Times-Roman"/>
          <w:color w:val="221e1f"/>
          <w:spacing w:val="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octubre,</w:t>
      </w:r>
      <w:r>
        <w:rPr>
          <w:rFonts w:ascii="RFNHQD+Times-Roman"/>
          <w:color w:val="221e1f"/>
          <w:spacing w:val="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Procedimiento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5"/>
          <w:sz w:val="22"/>
        </w:rPr>
        <w:t>Administrativo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6"/>
          <w:sz w:val="22"/>
        </w:rPr>
        <w:t>Común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6"/>
          <w:sz w:val="22"/>
        </w:rPr>
        <w:t>de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6"/>
          <w:sz w:val="22"/>
        </w:rPr>
        <w:t>las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6"/>
          <w:sz w:val="22"/>
        </w:rPr>
        <w:t>Administraciones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26" w:x="6236" w:y="6212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0"/>
          <w:sz w:val="22"/>
        </w:rPr>
        <w:t>Públicas.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conformidad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con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lo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dispuesto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en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artículo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169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8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Texto</w:t>
      </w:r>
      <w:r>
        <w:rPr>
          <w:rFonts w:ascii="RFNHQD+Times-Roman"/>
          <w:color w:val="221e1f"/>
          <w:spacing w:val="-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Refundido</w:t>
      </w:r>
      <w:r>
        <w:rPr>
          <w:rFonts w:ascii="RFNHQD+Times-Roman"/>
          <w:color w:val="221e1f"/>
          <w:spacing w:val="-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-8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Ley</w:t>
      </w:r>
      <w:r>
        <w:rPr>
          <w:rFonts w:ascii="RFNHQD+Times-Roman"/>
          <w:color w:val="221e1f"/>
          <w:spacing w:val="-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Reguladora</w:t>
      </w:r>
      <w:r>
        <w:rPr>
          <w:rFonts w:ascii="RFNHQD+Times-Roman"/>
          <w:color w:val="221e1f"/>
          <w:spacing w:val="-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-8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Ley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2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Haciendas</w:t>
      </w:r>
      <w:r>
        <w:rPr>
          <w:rFonts w:ascii="RFNHQD+Times-Roman"/>
          <w:color w:val="221e1f"/>
          <w:spacing w:val="2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Locales,</w:t>
      </w:r>
      <w:r>
        <w:rPr>
          <w:rFonts w:ascii="RFNHQD+Times-Roman"/>
          <w:color w:val="221e1f"/>
          <w:spacing w:val="2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aprobado</w:t>
      </w:r>
      <w:r>
        <w:rPr>
          <w:rFonts w:ascii="RFNHQD+Times-Roman"/>
          <w:color w:val="221e1f"/>
          <w:spacing w:val="2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por</w:t>
      </w:r>
      <w:r>
        <w:rPr>
          <w:rFonts w:ascii="RFNHQD+Times-Roman"/>
          <w:color w:val="221e1f"/>
          <w:spacing w:val="2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Real</w:t>
      </w:r>
      <w:r>
        <w:rPr>
          <w:rFonts w:ascii="RFNHQD+Times-Roman"/>
          <w:color w:val="221e1f"/>
          <w:spacing w:val="2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Decreto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2"/>
          <w:sz w:val="22"/>
        </w:rPr>
        <w:t>Legislativo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2/2004,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5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marzo,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previo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anuncio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en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3"/>
          <w:sz w:val="22"/>
        </w:rPr>
        <w:t>el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3"/>
          <w:sz w:val="22"/>
        </w:rPr>
        <w:t>Boletín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2"/>
          <w:sz w:val="22"/>
        </w:rPr>
        <w:t>Oficial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de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la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2"/>
          <w:sz w:val="22"/>
        </w:rPr>
        <w:t>Provincia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de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Las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2"/>
          <w:sz w:val="22"/>
        </w:rPr>
        <w:t>Palmas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-7"/>
          <w:sz w:val="22"/>
        </w:rPr>
        <w:t>número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33,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fecha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17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marzo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2023,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expediente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sobre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plantilla,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para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ejercicio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2023,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personal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3"/>
          <w:sz w:val="22"/>
        </w:rPr>
        <w:t>funcionario,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laboral,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2"/>
          <w:sz w:val="22"/>
        </w:rPr>
        <w:t>eventual</w:t>
      </w:r>
      <w:r>
        <w:rPr>
          <w:rFonts w:ascii="RFNHQD+Times-Roman"/>
          <w:color w:val="221e1f"/>
          <w:spacing w:val="2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31"/>
          <w:sz w:val="22"/>
        </w:rPr>
        <w:t xml:space="preserve"> </w:t>
      </w:r>
      <w:r>
        <w:rPr>
          <w:rFonts w:ascii="RFNHQD+Times-Roman"/>
          <w:color w:val="221e1f"/>
          <w:spacing w:val="2"/>
          <w:sz w:val="22"/>
        </w:rPr>
        <w:t>directivo</w:t>
      </w:r>
      <w:r>
        <w:rPr>
          <w:rFonts w:ascii="RFNHQD+Times-Roman"/>
          <w:color w:val="221e1f"/>
          <w:spacing w:val="29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de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este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ayuntamiento;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personal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Tribunal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Económico-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Administrativo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Municipal;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Plantilla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Órgano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Especial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Administración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Servicio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Municipal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Limpieza;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Instituto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Municipal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para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Empleo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Formación;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Instituto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Municipal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Deportes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Agencia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Local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Gestora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Energía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5"/>
          <w:sz w:val="22"/>
        </w:rPr>
        <w:t>Palmas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Gran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Canaria,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ha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estado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expuesto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4"/>
          <w:sz w:val="22"/>
        </w:rPr>
        <w:t>público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1134" w:y="6281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durante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QUINCE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DÍAS.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606" w:x="6406" w:y="955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A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tenor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apartado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2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artículo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124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Ley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350" w:x="6236" w:y="983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3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652" w:x="6359" w:y="983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13"/>
          <w:sz w:val="22"/>
        </w:rPr>
        <w:t>9/2015,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13"/>
          <w:sz w:val="22"/>
        </w:rPr>
        <w:t>de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1</w:t>
      </w:r>
      <w:r>
        <w:rPr>
          <w:rFonts w:ascii="RFNHQD+Times-Roman"/>
          <w:color w:val="221e1f"/>
          <w:spacing w:val="41"/>
          <w:sz w:val="22"/>
        </w:rPr>
        <w:t xml:space="preserve"> </w:t>
      </w:r>
      <w:r>
        <w:rPr>
          <w:rFonts w:ascii="RFNHQD+Times-Roman"/>
          <w:color w:val="221e1f"/>
          <w:spacing w:val="13"/>
          <w:sz w:val="22"/>
        </w:rPr>
        <w:t>de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13"/>
          <w:sz w:val="22"/>
        </w:rPr>
        <w:t>octubre,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13"/>
          <w:sz w:val="22"/>
        </w:rPr>
        <w:t>del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13"/>
          <w:sz w:val="22"/>
        </w:rPr>
        <w:t>Procedimiento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5"/>
          <w:sz w:val="22"/>
        </w:rPr>
        <w:t>Administrativo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6"/>
          <w:sz w:val="22"/>
        </w:rPr>
        <w:t>Común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6"/>
          <w:sz w:val="22"/>
        </w:rPr>
        <w:t>de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6"/>
          <w:sz w:val="22"/>
        </w:rPr>
        <w:t>las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6"/>
          <w:sz w:val="22"/>
        </w:rPr>
        <w:t>Administraciones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0"/>
          <w:sz w:val="22"/>
        </w:rPr>
        <w:t>Públicas,</w:t>
      </w:r>
      <w:r>
        <w:rPr>
          <w:rFonts w:ascii="RFNHQD+Times-Roman"/>
          <w:color w:val="221e1f"/>
          <w:spacing w:val="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plazo</w:t>
      </w:r>
      <w:r>
        <w:rPr>
          <w:rFonts w:ascii="RFNHQD+Times-Roman"/>
          <w:color w:val="221e1f"/>
          <w:spacing w:val="6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máximo</w:t>
      </w:r>
      <w:r>
        <w:rPr>
          <w:rFonts w:ascii="RFNHQD+Times-Roman"/>
          <w:color w:val="221e1f"/>
          <w:spacing w:val="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para</w:t>
      </w:r>
      <w:r>
        <w:rPr>
          <w:rFonts w:ascii="RFNHQD+Times-Roman"/>
          <w:color w:val="221e1f"/>
          <w:spacing w:val="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dictar</w:t>
      </w:r>
      <w:r>
        <w:rPr>
          <w:rFonts w:ascii="RFNHQD+Times-Roman"/>
          <w:color w:val="221e1f"/>
          <w:spacing w:val="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6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notificar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-1"/>
          <w:sz w:val="22"/>
        </w:rPr>
        <w:t>resolución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recurso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será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UN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MES;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transcurrido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3"/>
          <w:sz w:val="22"/>
        </w:rPr>
        <w:t>dicho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plazo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sin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haberse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notificado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3"/>
          <w:sz w:val="22"/>
        </w:rPr>
        <w:t>resolución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expresa,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conformidad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con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artículo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24.1,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párrafo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tercero,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4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Ley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referida,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se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4"/>
          <w:sz w:val="22"/>
        </w:rPr>
        <w:t>producirá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silencio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administrativo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8"/>
          <w:sz w:val="22"/>
        </w:rPr>
        <w:t>desestimatorio,</w:t>
      </w:r>
      <w:r>
        <w:rPr>
          <w:rFonts w:ascii="RFNHQD+Times-Roman"/>
          <w:color w:val="221e1f"/>
          <w:spacing w:val="-2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-22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7"/>
          <w:sz w:val="22"/>
        </w:rPr>
        <w:t>podrá</w:t>
      </w:r>
      <w:r>
        <w:rPr>
          <w:rFonts w:ascii="RFNHQD+Times-Roman"/>
          <w:color w:val="221e1f"/>
          <w:spacing w:val="-22"/>
          <w:sz w:val="22"/>
        </w:rPr>
        <w:t xml:space="preserve"> </w:t>
      </w:r>
      <w:r>
        <w:rPr>
          <w:rFonts w:ascii="RFNHQD+Times-Roman"/>
          <w:color w:val="221e1f"/>
          <w:spacing w:val="-8"/>
          <w:sz w:val="22"/>
        </w:rPr>
        <w:t>interponer</w:t>
      </w:r>
      <w:r>
        <w:rPr>
          <w:rFonts w:ascii="RFNHQD+Times-Roman"/>
          <w:color w:val="221e1f"/>
          <w:spacing w:val="-22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Recurso</w:t>
      </w:r>
      <w:r>
        <w:rPr>
          <w:rFonts w:ascii="RFNHQD+Times-Roman"/>
          <w:color w:val="221e1f"/>
          <w:spacing w:val="-22"/>
          <w:sz w:val="22"/>
        </w:rPr>
        <w:t xml:space="preserve"> </w:t>
      </w:r>
      <w:r>
        <w:rPr>
          <w:rFonts w:ascii="RFNHQD+Times-Roman"/>
          <w:color w:val="221e1f"/>
          <w:spacing w:val="-8"/>
          <w:sz w:val="22"/>
        </w:rPr>
        <w:t>Contencioso-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9"/>
          <w:sz w:val="22"/>
        </w:rPr>
        <w:t>Administrativo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en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el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plazo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de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SEIS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8"/>
          <w:sz w:val="22"/>
        </w:rPr>
        <w:t>MESES,</w:t>
      </w:r>
      <w:r>
        <w:rPr>
          <w:rFonts w:ascii="RFNHQD+Times-Roman"/>
          <w:color w:val="221e1f"/>
          <w:spacing w:val="-23"/>
          <w:sz w:val="22"/>
        </w:rPr>
        <w:t xml:space="preserve"> </w:t>
      </w:r>
      <w:r>
        <w:rPr>
          <w:rFonts w:ascii="RFNHQD+Times-Roman"/>
          <w:color w:val="221e1f"/>
          <w:spacing w:val="-8"/>
          <w:sz w:val="22"/>
        </w:rPr>
        <w:t>computados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a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partir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día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siguiente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aquel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en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que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-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Recurso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7"/>
          <w:sz w:val="22"/>
        </w:rPr>
        <w:t>Potestativo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6"/>
          <w:sz w:val="22"/>
        </w:rPr>
        <w:t>Reposición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debe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entenderse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desestimado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988" w:x="6236" w:y="10113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por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silencio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administrativo.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075" w:x="1304" w:y="1081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TERCERO.</w:t>
      </w:r>
      <w:r>
        <w:rPr>
          <w:rFonts w:ascii="RFNHQD+Times-Roman"/>
          <w:color w:val="221e1f"/>
          <w:spacing w:val="1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3"/>
          <w:sz w:val="22"/>
        </w:rPr>
        <w:t>APROBACIÓN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-3"/>
          <w:sz w:val="22"/>
        </w:rPr>
        <w:t>DEFINITIVA.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6"/>
          <w:sz w:val="22"/>
        </w:rPr>
        <w:t>No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6"/>
          <w:sz w:val="22"/>
        </w:rPr>
        <w:t>habiéndose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6"/>
          <w:sz w:val="22"/>
        </w:rPr>
        <w:t>presentado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6"/>
          <w:sz w:val="22"/>
        </w:rPr>
        <w:t>reclamaciones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</w:t>
      </w:r>
      <w:r>
        <w:rPr>
          <w:rFonts w:ascii="RFNHQD+Times-Roman"/>
          <w:color w:val="221e1f"/>
          <w:spacing w:val="34"/>
          <w:sz w:val="22"/>
        </w:rPr>
        <w:t xml:space="preserve"> </w:t>
      </w:r>
      <w:r>
        <w:rPr>
          <w:rFonts w:ascii="RFNHQD+Times-Roman"/>
          <w:color w:val="221e1f"/>
          <w:spacing w:val="6"/>
          <w:sz w:val="22"/>
        </w:rPr>
        <w:t>la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-6"/>
          <w:sz w:val="22"/>
        </w:rPr>
        <w:t>aprobación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inicial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durante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citado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plazo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6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6"/>
          <w:sz w:val="22"/>
        </w:rPr>
        <w:t>exposición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-4"/>
          <w:sz w:val="22"/>
        </w:rPr>
        <w:t>pública,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plantilla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para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ejercicio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2023,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personal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3"/>
          <w:sz w:val="22"/>
        </w:rPr>
        <w:t>funcionario,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laboral,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2"/>
          <w:sz w:val="22"/>
        </w:rPr>
        <w:t>eventual</w:t>
      </w:r>
      <w:r>
        <w:rPr>
          <w:rFonts w:ascii="RFNHQD+Times-Roman"/>
          <w:color w:val="221e1f"/>
          <w:spacing w:val="2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31"/>
          <w:sz w:val="22"/>
        </w:rPr>
        <w:t xml:space="preserve"> </w:t>
      </w:r>
      <w:r>
        <w:rPr>
          <w:rFonts w:ascii="RFNHQD+Times-Roman"/>
          <w:color w:val="221e1f"/>
          <w:spacing w:val="2"/>
          <w:sz w:val="22"/>
        </w:rPr>
        <w:t>directivo</w:t>
      </w:r>
      <w:r>
        <w:rPr>
          <w:rFonts w:ascii="RFNHQD+Times-Roman"/>
          <w:color w:val="221e1f"/>
          <w:spacing w:val="29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de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este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ayuntamiento;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personal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Tribunal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Económico-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Administrativo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Municipal;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Plantilla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Órgano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Especial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Administración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Servicio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Municipal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Limpieza;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Instituto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Municipal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para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-11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Empleo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Formación;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del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Instituto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Municipal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Deportes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Agencia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Local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Gestora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1"/>
          <w:sz w:val="22"/>
        </w:rPr>
        <w:t>Energía</w:t>
      </w:r>
      <w:r>
        <w:rPr>
          <w:rFonts w:ascii="RFNHQD+Times-Roman"/>
          <w:color w:val="221e1f"/>
          <w:spacing w:val="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2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Las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3"/>
          <w:sz w:val="22"/>
        </w:rPr>
        <w:t>Palmas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de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Gran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Canaria,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de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conformidad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con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lo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8"/>
          <w:sz w:val="22"/>
        </w:rPr>
        <w:t>previsto</w:t>
      </w:r>
      <w:r>
        <w:rPr>
          <w:rFonts w:ascii="RFNHQD+Times-Roman"/>
          <w:color w:val="221e1f"/>
          <w:spacing w:val="-13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en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mismo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7"/>
          <w:sz w:val="22"/>
        </w:rPr>
        <w:t>artículo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169.1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2"/>
          <w:sz w:val="22"/>
        </w:rPr>
        <w:t>Texto</w:t>
      </w:r>
      <w:r>
        <w:rPr>
          <w:rFonts w:ascii="RFNHQD+Times-Roman"/>
          <w:color w:val="221e1f"/>
          <w:spacing w:val="-9"/>
          <w:sz w:val="22"/>
        </w:rPr>
        <w:t xml:space="preserve"> </w:t>
      </w:r>
      <w:r>
        <w:rPr>
          <w:rFonts w:ascii="RFNHQD+Times-Roman"/>
          <w:color w:val="221e1f"/>
          <w:spacing w:val="-7"/>
          <w:sz w:val="22"/>
        </w:rPr>
        <w:t>Refundido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4"/>
          <w:sz w:val="22"/>
        </w:rPr>
        <w:t>de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4"/>
          <w:sz w:val="22"/>
        </w:rPr>
        <w:t>la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2"/>
          <w:sz w:val="22"/>
        </w:rPr>
        <w:t>Ley</w:t>
      </w:r>
      <w:r>
        <w:rPr>
          <w:rFonts w:ascii="RFNHQD+Times-Roman"/>
          <w:color w:val="221e1f"/>
          <w:spacing w:val="29"/>
          <w:sz w:val="22"/>
        </w:rPr>
        <w:t xml:space="preserve"> </w:t>
      </w:r>
      <w:r>
        <w:rPr>
          <w:rFonts w:ascii="RFNHQD+Times-Roman"/>
          <w:color w:val="221e1f"/>
          <w:spacing w:val="3"/>
          <w:sz w:val="22"/>
        </w:rPr>
        <w:t>Reguladora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4"/>
          <w:sz w:val="22"/>
        </w:rPr>
        <w:t>de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4"/>
          <w:sz w:val="22"/>
        </w:rPr>
        <w:t>las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4"/>
          <w:sz w:val="22"/>
        </w:rPr>
        <w:t>Haciendas</w:t>
      </w:r>
      <w:r>
        <w:rPr>
          <w:rFonts w:ascii="RFNHQD+Times-Roman"/>
          <w:color w:val="221e1f"/>
          <w:spacing w:val="27"/>
          <w:sz w:val="22"/>
        </w:rPr>
        <w:t xml:space="preserve"> </w:t>
      </w:r>
      <w:r>
        <w:rPr>
          <w:rFonts w:ascii="RFNHQD+Times-Roman"/>
          <w:color w:val="221e1f"/>
          <w:spacing w:val="4"/>
          <w:sz w:val="22"/>
        </w:rPr>
        <w:t>Locales,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3"/>
          <w:sz w:val="22"/>
        </w:rPr>
        <w:t>deviene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4"/>
          <w:sz w:val="22"/>
        </w:rPr>
        <w:t>en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4"/>
          <w:sz w:val="22"/>
        </w:rPr>
        <w:t>aprobación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2"/>
          <w:sz w:val="22"/>
        </w:rPr>
        <w:t>definitiva,</w:t>
      </w:r>
      <w:r>
        <w:rPr>
          <w:rFonts w:ascii="RFNHQD+Times-Roman"/>
          <w:color w:val="221e1f"/>
          <w:spacing w:val="29"/>
          <w:sz w:val="22"/>
        </w:rPr>
        <w:t xml:space="preserve"> </w:t>
      </w:r>
      <w:r>
        <w:rPr>
          <w:rFonts w:ascii="RFNHQD+Times-Roman"/>
          <w:color w:val="221e1f"/>
          <w:spacing w:val="4"/>
          <w:sz w:val="22"/>
        </w:rPr>
        <w:t>en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4"/>
          <w:sz w:val="22"/>
        </w:rPr>
        <w:t>los</w:t>
      </w:r>
      <w:r>
        <w:rPr>
          <w:rFonts w:ascii="RFNHQD+Times-Roman"/>
          <w:color w:val="221e1f"/>
          <w:spacing w:val="28"/>
          <w:sz w:val="22"/>
        </w:rPr>
        <w:t xml:space="preserve"> </w:t>
      </w:r>
      <w:r>
        <w:rPr>
          <w:rFonts w:ascii="RFNHQD+Times-Roman"/>
          <w:color w:val="221e1f"/>
          <w:spacing w:val="4"/>
          <w:sz w:val="22"/>
        </w:rPr>
        <w:t>mismos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-5"/>
          <w:sz w:val="22"/>
        </w:rPr>
        <w:t>términos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que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-5"/>
          <w:sz w:val="22"/>
        </w:rPr>
        <w:t>aprobación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inicial,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siendo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su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5"/>
          <w:sz w:val="22"/>
        </w:rPr>
        <w:t>contenido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que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se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recoge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en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texto</w:t>
      </w:r>
      <w:r>
        <w:rPr>
          <w:rFonts w:ascii="RFNHQD+Times-Roman"/>
          <w:color w:val="221e1f"/>
          <w:spacing w:val="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que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como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Anexo</w:t>
      </w:r>
      <w:r>
        <w:rPr>
          <w:rFonts w:ascii="RFNHQD+Times-Roman"/>
          <w:color w:val="221e1f"/>
          <w:spacing w:val="1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y</w:t>
      </w:r>
      <w:r>
        <w:rPr>
          <w:rFonts w:ascii="RFNHQD+Times-Roman"/>
          <w:color w:val="221e1f"/>
          <w:spacing w:val="9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II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92" w:x="1134" w:y="11325"/>
        <w:widowControl w:val="off"/>
        <w:autoSpaceDE w:val="off"/>
        <w:autoSpaceDN w:val="off"/>
        <w:spacing w:before="23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queda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integrado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en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presente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anuncio.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1345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6"/>
          <w:sz w:val="22"/>
        </w:rPr>
        <w:t>Todo</w:t>
      </w:r>
      <w:r>
        <w:rPr>
          <w:rFonts w:ascii="RFNHQD+Times-Roman"/>
          <w:color w:val="221e1f"/>
          <w:spacing w:val="13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ello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sin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perjuicio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cualquier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otra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acción</w:t>
      </w:r>
      <w:r>
        <w:rPr>
          <w:rFonts w:ascii="RFNHQD+Times-Roman"/>
          <w:color w:val="221e1f"/>
          <w:spacing w:val="7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o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13451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1"/>
          <w:sz w:val="22"/>
        </w:rPr>
        <w:t>recurso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que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estime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oportuno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interponer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para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mejor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13451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defensa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sus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derechos.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14536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Las</w:t>
      </w:r>
      <w:r>
        <w:rPr>
          <w:rFonts w:ascii="RFNHQD+Times-Roman"/>
          <w:color w:val="221e1f"/>
          <w:spacing w:val="-6"/>
          <w:sz w:val="22"/>
        </w:rPr>
        <w:t xml:space="preserve"> </w:t>
      </w:r>
      <w:r>
        <w:rPr>
          <w:rFonts w:ascii="RFNHQD+Times-Roman"/>
          <w:color w:val="221e1f"/>
          <w:spacing w:val="-1"/>
          <w:sz w:val="22"/>
        </w:rPr>
        <w:t>Palmas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Gran</w:t>
      </w:r>
      <w:r>
        <w:rPr>
          <w:rFonts w:ascii="RFNHQD+Times-Roman"/>
          <w:color w:val="221e1f"/>
          <w:spacing w:val="-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Canaria,</w:t>
      </w:r>
      <w:r>
        <w:rPr>
          <w:rFonts w:ascii="RFNHQD+Times-Roman"/>
          <w:color w:val="221e1f"/>
          <w:spacing w:val="-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</w:t>
      </w:r>
      <w:r>
        <w:rPr>
          <w:rFonts w:ascii="RFNHQD+Times-Roman"/>
          <w:color w:val="221e1f"/>
          <w:spacing w:val="-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veintiocho</w:t>
      </w:r>
      <w:r>
        <w:rPr>
          <w:rFonts w:ascii="RFNHQD+Times-Roman"/>
          <w:color w:val="221e1f"/>
          <w:spacing w:val="-5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-6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abril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14536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de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dos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mil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veintitrés.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1533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-2"/>
          <w:sz w:val="22"/>
        </w:rPr>
        <w:t>LA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4"/>
          <w:sz w:val="22"/>
        </w:rPr>
        <w:t>SECRETARIA</w:t>
      </w:r>
      <w:r>
        <w:rPr>
          <w:rFonts w:ascii="RFNHQD+Times-Roman"/>
          <w:color w:val="221e1f"/>
          <w:spacing w:val="-12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GENERAL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DEL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PLENO,</w:t>
      </w:r>
      <w:r>
        <w:rPr>
          <w:rFonts w:ascii="RFNHQD+Times-Roman"/>
          <w:color w:val="221e1f"/>
          <w:spacing w:val="-14"/>
          <w:sz w:val="22"/>
        </w:rPr>
        <w:t xml:space="preserve"> </w:t>
      </w:r>
      <w:r>
        <w:rPr>
          <w:rFonts w:ascii="RFNHQD+Times-Roman"/>
          <w:color w:val="221e1f"/>
          <w:spacing w:val="-2"/>
          <w:sz w:val="22"/>
        </w:rPr>
        <w:t>Ana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4776" w:x="6236" w:y="15339"/>
        <w:widowControl w:val="off"/>
        <w:autoSpaceDE w:val="off"/>
        <w:autoSpaceDN w:val="off"/>
        <w:spacing w:before="36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 w:hAnsi="RFNHQD+Times-Roman" w:cs="RFNHQD+Times-Roman"/>
          <w:color w:val="221e1f"/>
          <w:spacing w:val="0"/>
          <w:sz w:val="22"/>
        </w:rPr>
        <w:t>María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 w:hAnsi="RFNHQD+Times-Roman" w:cs="RFNHQD+Times-Roman"/>
          <w:color w:val="221e1f"/>
          <w:spacing w:val="0"/>
          <w:sz w:val="22"/>
        </w:rPr>
        <w:t>Echeandía</w:t>
      </w:r>
      <w:r>
        <w:rPr>
          <w:rFonts w:ascii="RFNHQD+Times-Roman"/>
          <w:color w:val="221e1f"/>
          <w:spacing w:val="0"/>
          <w:sz w:val="22"/>
        </w:rPr>
        <w:t xml:space="preserve"> </w:t>
      </w:r>
      <w:r>
        <w:rPr>
          <w:rFonts w:ascii="RFNHQD+Times-Roman"/>
          <w:color w:val="221e1f"/>
          <w:spacing w:val="0"/>
          <w:sz w:val="22"/>
        </w:rPr>
        <w:t>Mota.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55.7000007629395pt;margin-top:104.900001525879pt;z-index:-11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55.7000007629395pt;margin-top:56.7000007629395pt;z-index:-1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188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55.7000007629395pt;margin-top:104.900001525879pt;z-index:-19;width:484.600006103516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55.7000007629395pt;margin-top:56.7000007629395pt;z-index:-2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6189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55.7000007629395pt;margin-top:103.699996948242pt;z-index:-27;width:485pt;height:690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55.7000007629395pt;margin-top:56.7000007629395pt;z-index:-3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190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55.7000007629395pt;margin-top:104.900001525879pt;z-index:-35;width:484.25pt;height:689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55.7000007629395pt;margin-top:56.7000007629395pt;z-index:-3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6191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55.7000007629395pt;margin-top:104.900001525879pt;z-index:-43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55.7000007629395pt;margin-top:56.7000007629395pt;z-index:-4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192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55.7000007629395pt;margin-top:104.900001525879pt;z-index:-51;width:485.049987792969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55.7000007629395pt;margin-top:56.7000007629395pt;z-index:-5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6193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55.0999984741211pt;margin-top:104.900001525879pt;z-index:-59;width:484.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55.7000007629395pt;margin-top:56.7000007629395pt;z-index:-6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194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55.3499984741211pt;margin-top:104.900001525879pt;z-index:-67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55.7000007629395pt;margin-top:56.7000007629395pt;z-index:-7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6195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55.7000007629395pt;margin-top:104.900001525879pt;z-index:-75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55.7000007629395pt;margin-top:56.7000007629395pt;z-index:-7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196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55.7000007629395pt;margin-top:104.900001525879pt;z-index:-83;width:484.25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55.7000007629395pt;margin-top:56.7000007629395pt;z-index:-8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6197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55.7000007629395pt;margin-top:104.900001525879pt;z-index:-91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55.7000007629395pt;margin-top:56.7000007629395pt;z-index:-9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198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55.4500007629395pt;margin-top:104.900001525879pt;z-index:-99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noProof w:val="on"/>
        </w:rPr>
        <w:pict>
          <v:shape xmlns:v="urn:schemas-microsoft-com:vml" id="_x000025" style="position:absolute;margin-left:55.7000007629395pt;margin-top:56.7000007629395pt;z-index:-10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6199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55.7000007629395pt;margin-top:104.900001525879pt;z-index:-107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55.7000007629395pt;margin-top:56.7000007629395pt;z-index:-11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200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55.3499984741211pt;margin-top:104.849998474121pt;z-index:-115;width:484.25pt;height:689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55.7000007629395pt;margin-top:56.7000007629395pt;z-index:-11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6201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55.7000007629395pt;margin-top:104.900001525879pt;z-index:-123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noProof w:val="on"/>
        </w:rPr>
        <w:pict>
          <v:shape xmlns:v="urn:schemas-microsoft-com:vml" id="_x000031" style="position:absolute;margin-left:55.7000007629395pt;margin-top:56.7000007629395pt;z-index:-12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202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55.3499984741211pt;margin-top:104.900001525879pt;z-index:-131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55.7000007629395pt;margin-top:56.7000007629395pt;z-index:-13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6203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55.7000007629395pt;margin-top:104.900001525879pt;z-index:-139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55.7000007629395pt;margin-top:56.7000007629395pt;z-index:-14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204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55.7000007629395pt;margin-top:104.900001525879pt;z-index:-147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55.7000007629395pt;margin-top:56.7000007629395pt;z-index:-15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6205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" style="position:absolute;margin-left:55.7000007629395pt;margin-top:104.900001525879pt;z-index:-155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55.7000007629395pt;margin-top:56.7000007629395pt;z-index:-15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206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" style="position:absolute;margin-left:55.7000007629395pt;margin-top:104.900001525879pt;z-index:-163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55.7000007629395pt;margin-top:56.7000007629395pt;z-index:-16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6207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" style="position:absolute;margin-left:55.7000007629395pt;margin-top:104.900001525879pt;z-index:-171;width:484.600006103516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55.7000007629395pt;margin-top:56.7000007629395pt;z-index:-17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208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55.7000007629395pt;margin-top:104.900001525879pt;z-index:-179;width:484.549987792969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55.7000007629395pt;margin-top:56.7000007629395pt;z-index:-18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6209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" style="position:absolute;margin-left:55.7000007629395pt;margin-top:104.900001525879pt;z-index:-187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55.7000007629395pt;margin-top:56.7000007629395pt;z-index:-19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210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" style="position:absolute;margin-left:55.7000007629395pt;margin-top:104.900001525879pt;z-index:-195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55.7000007629395pt;margin-top:56.7000007629395pt;z-index:-19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6211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" style="position:absolute;margin-left:55.7000007629395pt;margin-top:104.900001525879pt;z-index:-203;width:484.25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55.7000007629395pt;margin-top:56.7000007629395pt;z-index:-20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212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" style="position:absolute;margin-left:55.7000007629395pt;margin-top:104.900001525879pt;z-index:-211;width:484.700012207031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55.7000007629395pt;margin-top:56.7000007629395pt;z-index:-21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6213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" style="position:absolute;margin-left:55.7000007629395pt;margin-top:104.900001525879pt;z-index:-219;width:48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55.7000007629395pt;margin-top:56.7000007629395pt;z-index:-22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214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" style="position:absolute;margin-left:55.7000007629395pt;margin-top:104.900001525879pt;z-index:-227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noProof w:val="on"/>
        </w:rPr>
        <w:pict>
          <v:shape xmlns:v="urn:schemas-microsoft-com:vml" id="_x000057" style="position:absolute;margin-left:55.7000007629395pt;margin-top:56.7000007629395pt;z-index:-23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6215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" style="position:absolute;margin-left:55.0999984741211pt;margin-top:104.900001525879pt;z-index:-235;width:484.5pt;height:690.1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55.7000007629395pt;margin-top:56.7000007629395pt;z-index:-23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216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0" style="position:absolute;margin-left:55.7000007629395pt;margin-top:104.900001525879pt;z-index:-243;width:484.450012207031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55.7000007629395pt;margin-top:56.7000007629395pt;z-index:-24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6217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2" style="position:absolute;margin-left:55.7000007629395pt;margin-top:104.849998474121pt;z-index:-251;width:484.25pt;height:689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55.7000007629395pt;margin-top:56.7000007629395pt;z-index:-25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218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" style="position:absolute;margin-left:55.7000007629395pt;margin-top:104.900001525879pt;z-index:-259;width:484.25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55.7000007629395pt;margin-top:56.7000007629395pt;z-index:-26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6219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" style="position:absolute;margin-left:55.7000007629395pt;margin-top:104.900001525879pt;z-index:-267;width:484.350006103516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55.7000007629395pt;margin-top:56.7000007629395pt;z-index:-27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220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8" style="position:absolute;margin-left:55.7000007629395pt;margin-top:104.900001525879pt;z-index:-275;width:485.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55.7000007629395pt;margin-top:56.7000007629395pt;z-index:-27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6221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0" style="position:absolute;margin-left:55.3499984741211pt;margin-top:104.900001525879pt;z-index:-283;width:484.649993896484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55.7000007629395pt;margin-top:56.7000007629395pt;z-index:-28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222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2" style="position:absolute;margin-left:55.7000007629395pt;margin-top:104.900001525879pt;z-index:-291;width:484.299987792969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55.7000007629395pt;margin-top:56.7000007629395pt;z-index:-29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4" style="position:absolute;margin-left:55.7000007629395pt;margin-top:104.900001525879pt;z-index:-299;width:484.450012207031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55.7000007629395pt;margin-top:56.7000007629395pt;z-index:-30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224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6" style="position:absolute;margin-left:55.7000007629395pt;margin-top:104.900001525879pt;z-index:-307;width:484.350006103516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55.7000007629395pt;margin-top:56.7000007629395pt;z-index:-31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6225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8" style="position:absolute;margin-left:55.7000007629395pt;margin-top:104.900001525879pt;z-index:-315;width:484.25pt;height:689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55.7000007629395pt;margin-top:56.7000007629395pt;z-index:-31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226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0" style="position:absolute;margin-left:55.3499984741211pt;margin-top:104.900001525879pt;z-index:-323;width:484.649993896484pt;height:689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55.7000007629395pt;margin-top:56.7000007629395pt;z-index:-32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6227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2" style="position:absolute;margin-left:55.7000007629395pt;margin-top:104.900001525879pt;z-index:-331;width:484.350006103516pt;height:689.75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55.7000007629395pt;margin-top:56.7000007629395pt;z-index:-33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228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4" style="position:absolute;margin-left:55.7000007629395pt;margin-top:104.900001525879pt;z-index:-339;width:484.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55.7000007629395pt;margin-top:56.7000007629395pt;z-index:-34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6229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6" style="position:absolute;margin-left:55.7000007629395pt;margin-top:104.900001525879pt;z-index:-347;width:484.649993896484pt;height:689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55.7000007629395pt;margin-top:56.7000007629395pt;z-index:-35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230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8" style="position:absolute;margin-left:55.7000007629395pt;margin-top:104.900001525879pt;z-index:-355;width:484.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55.7000007629395pt;margin-top:56.7000007629395pt;z-index:-35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6231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0" style="position:absolute;margin-left:55.7000007629395pt;margin-top:104.900001525879pt;z-index:-363;width:484.649993896484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55.7000007629395pt;margin-top:56.7000007629395pt;z-index:-36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232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2" style="position:absolute;margin-left:55.7000007629395pt;margin-top:104.900001525879pt;z-index:-371;width:484.399993896484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55.7000007629395pt;margin-top:56.7000007629395pt;z-index:-37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6233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4" style="position:absolute;margin-left:55.0999984741211pt;margin-top:104.900001525879pt;z-index:-379;width:484.5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55.7000007629395pt;margin-top:56.7000007629395pt;z-index:-38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234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6" style="position:absolute;margin-left:55.7000007629395pt;margin-top:104.900001525879pt;z-index:-387;width:484.649993896484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55.7000007629395pt;margin-top:56.7000007629395pt;z-index:-39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6235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8" style="position:absolute;margin-left:55.7000007629395pt;margin-top:104.900001525879pt;z-index:-395;width:484.350006103516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55.7000007629395pt;margin-top:56.7000007629395pt;z-index:-39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236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0" style="position:absolute;margin-left:55.7000007629395pt;margin-top:104.900001525879pt;z-index:-403;width:484.25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55.7000007629395pt;margin-top:56.7000007629395pt;z-index:-40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6237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2" style="position:absolute;margin-left:55.7000007629395pt;margin-top:104.900001525879pt;z-index:-411;width:484.25pt;height:689.8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55.7000007629395pt;margin-top:56.7000007629395pt;z-index:-41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238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4" style="position:absolute;margin-left:55.7000007629395pt;margin-top:104.900001525879pt;z-index:-419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55.7000007629395pt;margin-top:56.7000007629395pt;z-index:-42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6239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6" style="position:absolute;margin-left:55.0999984741211pt;margin-top:104.900001525879pt;z-index:-427;width:484.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55.7000007629395pt;margin-top:56.7000007629395pt;z-index:-43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240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8" style="position:absolute;margin-left:55.7000007629395pt;margin-top:104.900001525879pt;z-index:-435;width:484.25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55.7000007629395pt;margin-top:56.7000007629395pt;z-index:-43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6241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0" style="position:absolute;margin-left:55.7000007629395pt;margin-top:104.900001525879pt;z-index:-443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55.7000007629395pt;margin-top:56.7000007629395pt;z-index:-44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242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2" style="position:absolute;margin-left:55.7000007629395pt;margin-top:104.900001525879pt;z-index:-451;width:484.700012207031pt;height:689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55.7000007629395pt;margin-top:56.7000007629395pt;z-index:-45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6243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4" style="position:absolute;margin-left:55.7000007629395pt;margin-top:104.900001525879pt;z-index:-459;width:484.25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55.7000007629395pt;margin-top:56.7000007629395pt;z-index:-46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244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6" style="position:absolute;margin-left:55.7000007629395pt;margin-top:104.900001525879pt;z-index:-467;width:485.049987792969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55.7000007629395pt;margin-top:56.7000007629395pt;z-index:-47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6245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8" style="position:absolute;margin-left:54.9000015258789pt;margin-top:104.900001525879pt;z-index:-475;width:484.649993896484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55.7000007629395pt;margin-top:56.7000007629395pt;z-index:-47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246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0" style="position:absolute;margin-left:55.3499984741211pt;margin-top:104.900001525879pt;z-index:-483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55.7000007629395pt;margin-top:56.7000007629395pt;z-index:-48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6247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2" style="position:absolute;margin-left:55.7000007629395pt;margin-top:104.900001525879pt;z-index:-491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noProof w:val="on"/>
        </w:rPr>
        <w:pict>
          <v:shape xmlns:v="urn:schemas-microsoft-com:vml" id="_x0000123" style="position:absolute;margin-left:55.7000007629395pt;margin-top:56.7000007629395pt;z-index:-49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248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4" style="position:absolute;margin-left:55.7000007629395pt;margin-top:104.900001525879pt;z-index:-499;width:485.049987792969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55.7000007629395pt;margin-top:56.7000007629395pt;z-index:-50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6249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6" style="position:absolute;margin-left:55.7000007629395pt;margin-top:104.849998474121pt;z-index:-507;width:484.25pt;height:689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55.7000007629395pt;margin-top:56.7000007629395pt;z-index:-51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250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8" style="position:absolute;margin-left:55.7000007629395pt;margin-top:104.900001525879pt;z-index:-515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55.7000007629395pt;margin-top:56.7000007629395pt;z-index:-51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6251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0" style="position:absolute;margin-left:55.7000007629395pt;margin-top:104.900001525879pt;z-index:-523;width:484.399993896484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55.7000007629395pt;margin-top:56.7000007629395pt;z-index:-52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252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2" style="position:absolute;margin-left:55.7000007629395pt;margin-top:104.900001525879pt;z-index:-531;width:484.2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55.7000007629395pt;margin-top:56.7000007629395pt;z-index:-53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6253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4" style="position:absolute;margin-left:55.7000007629395pt;margin-top:104.900001525879pt;z-index:-539;width:484.649993896484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55.7000007629395pt;margin-top:56.7000007629395pt;z-index:-54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254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6" style="position:absolute;margin-left:55.7000007629395pt;margin-top:104.900001525879pt;z-index:-547;width:484.700012207031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55.7000007629395pt;margin-top:56.7000007629395pt;z-index:-55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6255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8" style="position:absolute;margin-left:55.7000007629395pt;margin-top:104.900001525879pt;z-index:-555;width:484.450012207031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55.7000007629395pt;margin-top:56.7000007629395pt;z-index:-55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256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0" style="position:absolute;margin-left:55.7000007629395pt;margin-top:104.900001525879pt;z-index:-563;width:484.649993896484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55.7000007629395pt;margin-top:56.7000007629395pt;z-index:-56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6257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2" style="position:absolute;margin-left:55.0999984741211pt;margin-top:104.900001525879pt;z-index:-571;width:484.5pt;height:689.6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55.7000007629395pt;margin-top:56.7000007629395pt;z-index:-57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3" w:id="br73"/>
      </w:r>
      <w:r>
        <w:bookmarkEnd w:id="br7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258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4" style="position:absolute;margin-left:55.7000007629395pt;margin-top:103.849998474121pt;z-index:-579;width:484.600006103516pt;height:690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55.7000007629395pt;margin-top:56.7000007629395pt;z-index:-58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4" w:id="br74"/>
      </w:r>
      <w:r>
        <w:bookmarkEnd w:id="br7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6259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6" style="position:absolute;margin-left:55.7000007629395pt;margin-top:104.900001525879pt;z-index:-587;width:484.25pt;height:690.0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noProof w:val="on"/>
        </w:rPr>
        <w:pict>
          <v:shape xmlns:v="urn:schemas-microsoft-com:vml" id="_x0000147" style="position:absolute;margin-left:55.7000007629395pt;margin-top:56.7000007629395pt;z-index:-59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5" w:id="br75"/>
      </w:r>
      <w:r>
        <w:bookmarkEnd w:id="br7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260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8" style="position:absolute;margin-left:55.7000007629395pt;margin-top:104.900001525879pt;z-index:-595;width:484.299987792969pt;height:690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55.7000007629395pt;margin-top:56.7000007629395pt;z-index:-59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6" w:id="br76"/>
      </w:r>
      <w:r>
        <w:bookmarkEnd w:id="br7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3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6261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0" style="position:absolute;margin-left:55.7000007629395pt;margin-top:104.900001525879pt;z-index:-603;width:484.25pt;height:689.75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55.7000007629395pt;margin-top:56.7000007629395pt;z-index:-60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7" w:id="br77"/>
      </w:r>
      <w:r>
        <w:bookmarkEnd w:id="br7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6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/>
          <w:color w:val="221e1f"/>
          <w:spacing w:val="0"/>
          <w:sz w:val="16"/>
        </w:rPr>
        <w:t>262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6323" w:x="4652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NKFUKJ+Helvetica"/>
          <w:color w:val="000000"/>
          <w:spacing w:val="0"/>
          <w:sz w:val="16"/>
        </w:rPr>
      </w:pPr>
      <w:r>
        <w:rPr>
          <w:rFonts w:ascii="NKFUKJ+Helvetica" w:hAnsi="NKFUKJ+Helvetica" w:cs="NKFUKJ+Helvetica"/>
          <w:color w:val="221e1f"/>
          <w:spacing w:val="0"/>
          <w:sz w:val="16"/>
        </w:rPr>
        <w:t>Boletín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Oficial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Provincia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Las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Palmas.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 w:hAnsi="NKFUKJ+Helvetica" w:cs="NKFUKJ+Helvetica"/>
          <w:color w:val="221e1f"/>
          <w:spacing w:val="0"/>
          <w:sz w:val="16"/>
        </w:rPr>
        <w:t>Número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55,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viernes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5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mayo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de</w:t>
      </w:r>
      <w:r>
        <w:rPr>
          <w:rFonts w:ascii="NKFUKJ+Helvetica"/>
          <w:color w:val="221e1f"/>
          <w:spacing w:val="0"/>
          <w:sz w:val="16"/>
        </w:rPr>
        <w:t xml:space="preserve"> </w:t>
      </w:r>
      <w:r>
        <w:rPr>
          <w:rFonts w:ascii="NKFUKJ+Helvetica"/>
          <w:color w:val="221e1f"/>
          <w:spacing w:val="0"/>
          <w:sz w:val="16"/>
        </w:rPr>
        <w:t>2023</w:t>
      </w:r>
      <w:r>
        <w:rPr>
          <w:rFonts w:ascii="NKFUKJ+Helvetica"/>
          <w:color w:val="000000"/>
          <w:spacing w:val="0"/>
          <w:sz w:val="16"/>
        </w:rPr>
      </w:r>
    </w:p>
    <w:p>
      <w:pPr>
        <w:pStyle w:val="Normal"/>
        <w:framePr w:w="350" w:x="10057" w:y="1561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1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framePr w:w="845" w:x="10167" w:y="1561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RFNHQD+Times-Roman"/>
          <w:color w:val="000000"/>
          <w:spacing w:val="0"/>
          <w:sz w:val="22"/>
        </w:rPr>
      </w:pPr>
      <w:r>
        <w:rPr>
          <w:rFonts w:ascii="RFNHQD+Times-Roman"/>
          <w:color w:val="221e1f"/>
          <w:spacing w:val="0"/>
          <w:sz w:val="22"/>
        </w:rPr>
        <w:t>08.870</w:t>
      </w:r>
      <w:r>
        <w:rPr>
          <w:rFonts w:ascii="RFNHQD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2" style="position:absolute;margin-left:55.3499984741211pt;margin-top:104.900001525879pt;z-index:-611;width:484.450012207031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55.7000007629395pt;margin-top:56.7000007629395pt;z-index:-61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4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NKFUKJ+Helvetica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" w:fontKey="{5F5213AD-0000-0000-0000-000000000000}"/>
  </w:font>
  <w:font w:name="RFNHQD+Times-Roman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" w:fontKey="{5E20D81A-0000-0000-0000-000000000000}"/>
  </w:font>
  <w:font w:name="LPFRTH+Times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" w:fontKey="{3E09B245-0000-0000-0000-00000000000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1" Type="http://schemas.openxmlformats.org/officeDocument/2006/relationships/image" Target="media/image101.jpeg" /><Relationship Id="rId102" Type="http://schemas.openxmlformats.org/officeDocument/2006/relationships/image" Target="media/image102.jpeg" /><Relationship Id="rId103" Type="http://schemas.openxmlformats.org/officeDocument/2006/relationships/image" Target="media/image103.jpeg" /><Relationship Id="rId104" Type="http://schemas.openxmlformats.org/officeDocument/2006/relationships/image" Target="media/image104.jpeg" /><Relationship Id="rId105" Type="http://schemas.openxmlformats.org/officeDocument/2006/relationships/image" Target="media/image105.jpeg" /><Relationship Id="rId106" Type="http://schemas.openxmlformats.org/officeDocument/2006/relationships/image" Target="media/image106.jpeg" /><Relationship Id="rId107" Type="http://schemas.openxmlformats.org/officeDocument/2006/relationships/image" Target="media/image107.jpeg" /><Relationship Id="rId108" Type="http://schemas.openxmlformats.org/officeDocument/2006/relationships/image" Target="media/image108.jpeg" /><Relationship Id="rId109" Type="http://schemas.openxmlformats.org/officeDocument/2006/relationships/image" Target="media/image10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1" Type="http://schemas.openxmlformats.org/officeDocument/2006/relationships/image" Target="media/image111.jpeg" /><Relationship Id="rId112" Type="http://schemas.openxmlformats.org/officeDocument/2006/relationships/image" Target="media/image112.jpeg" /><Relationship Id="rId113" Type="http://schemas.openxmlformats.org/officeDocument/2006/relationships/image" Target="media/image113.jpeg" /><Relationship Id="rId114" Type="http://schemas.openxmlformats.org/officeDocument/2006/relationships/image" Target="media/image114.jpeg" /><Relationship Id="rId115" Type="http://schemas.openxmlformats.org/officeDocument/2006/relationships/image" Target="media/image115.jpeg" /><Relationship Id="rId116" Type="http://schemas.openxmlformats.org/officeDocument/2006/relationships/image" Target="media/image116.jpeg" /><Relationship Id="rId117" Type="http://schemas.openxmlformats.org/officeDocument/2006/relationships/image" Target="media/image117.jpeg" /><Relationship Id="rId118" Type="http://schemas.openxmlformats.org/officeDocument/2006/relationships/image" Target="media/image118.jpeg" /><Relationship Id="rId119" Type="http://schemas.openxmlformats.org/officeDocument/2006/relationships/image" Target="media/image11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1" Type="http://schemas.openxmlformats.org/officeDocument/2006/relationships/image" Target="media/image121.jpeg" /><Relationship Id="rId122" Type="http://schemas.openxmlformats.org/officeDocument/2006/relationships/image" Target="media/image122.jpeg" /><Relationship Id="rId123" Type="http://schemas.openxmlformats.org/officeDocument/2006/relationships/image" Target="media/image123.jpeg" /><Relationship Id="rId124" Type="http://schemas.openxmlformats.org/officeDocument/2006/relationships/image" Target="media/image124.jpeg" /><Relationship Id="rId125" Type="http://schemas.openxmlformats.org/officeDocument/2006/relationships/image" Target="media/image125.jpeg" /><Relationship Id="rId126" Type="http://schemas.openxmlformats.org/officeDocument/2006/relationships/image" Target="media/image126.jpeg" /><Relationship Id="rId127" Type="http://schemas.openxmlformats.org/officeDocument/2006/relationships/image" Target="media/image127.jpeg" /><Relationship Id="rId128" Type="http://schemas.openxmlformats.org/officeDocument/2006/relationships/image" Target="media/image128.jpeg" /><Relationship Id="rId129" Type="http://schemas.openxmlformats.org/officeDocument/2006/relationships/image" Target="media/image12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1" Type="http://schemas.openxmlformats.org/officeDocument/2006/relationships/image" Target="media/image131.jpeg" /><Relationship Id="rId132" Type="http://schemas.openxmlformats.org/officeDocument/2006/relationships/image" Target="media/image132.jpeg" /><Relationship Id="rId133" Type="http://schemas.openxmlformats.org/officeDocument/2006/relationships/image" Target="media/image133.jpeg" /><Relationship Id="rId134" Type="http://schemas.openxmlformats.org/officeDocument/2006/relationships/image" Target="media/image134.jpeg" /><Relationship Id="rId135" Type="http://schemas.openxmlformats.org/officeDocument/2006/relationships/image" Target="media/image135.jpeg" /><Relationship Id="rId136" Type="http://schemas.openxmlformats.org/officeDocument/2006/relationships/image" Target="media/image136.jpeg" /><Relationship Id="rId137" Type="http://schemas.openxmlformats.org/officeDocument/2006/relationships/image" Target="media/image137.jpeg" /><Relationship Id="rId138" Type="http://schemas.openxmlformats.org/officeDocument/2006/relationships/image" Target="media/image138.jpeg" /><Relationship Id="rId139" Type="http://schemas.openxmlformats.org/officeDocument/2006/relationships/image" Target="media/image13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1" Type="http://schemas.openxmlformats.org/officeDocument/2006/relationships/image" Target="media/image141.jpeg" /><Relationship Id="rId142" Type="http://schemas.openxmlformats.org/officeDocument/2006/relationships/image" Target="media/image142.jpeg" /><Relationship Id="rId143" Type="http://schemas.openxmlformats.org/officeDocument/2006/relationships/image" Target="media/image143.jpeg" /><Relationship Id="rId144" Type="http://schemas.openxmlformats.org/officeDocument/2006/relationships/image" Target="media/image144.jpeg" /><Relationship Id="rId145" Type="http://schemas.openxmlformats.org/officeDocument/2006/relationships/image" Target="media/image145.jpeg" /><Relationship Id="rId146" Type="http://schemas.openxmlformats.org/officeDocument/2006/relationships/image" Target="media/image146.jpeg" /><Relationship Id="rId147" Type="http://schemas.openxmlformats.org/officeDocument/2006/relationships/image" Target="media/image147.jpeg" /><Relationship Id="rId148" Type="http://schemas.openxmlformats.org/officeDocument/2006/relationships/image" Target="media/image148.jpeg" /><Relationship Id="rId149" Type="http://schemas.openxmlformats.org/officeDocument/2006/relationships/image" Target="media/image14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1" Type="http://schemas.openxmlformats.org/officeDocument/2006/relationships/image" Target="media/image151.jpeg" /><Relationship Id="rId152" Type="http://schemas.openxmlformats.org/officeDocument/2006/relationships/image" Target="media/image152.jpeg" /><Relationship Id="rId153" Type="http://schemas.openxmlformats.org/officeDocument/2006/relationships/image" Target="media/image153.jpeg" /><Relationship Id="rId154" Type="http://schemas.openxmlformats.org/officeDocument/2006/relationships/image" Target="media/image154.jpeg" /><Relationship Id="rId155" Type="http://schemas.openxmlformats.org/officeDocument/2006/relationships/styles" Target="styles.xml" /><Relationship Id="rId156" Type="http://schemas.openxmlformats.org/officeDocument/2006/relationships/fontTable" Target="fontTable.xml" /><Relationship Id="rId157" Type="http://schemas.openxmlformats.org/officeDocument/2006/relationships/settings" Target="settings.xml" /><Relationship Id="rId158" Type="http://schemas.openxmlformats.org/officeDocument/2006/relationships/webSettings" Target="webSettings.xml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image" Target="media/image95.jpeg" /><Relationship Id="rId96" Type="http://schemas.openxmlformats.org/officeDocument/2006/relationships/image" Target="media/image96.jpeg" /><Relationship Id="rId97" Type="http://schemas.openxmlformats.org/officeDocument/2006/relationships/image" Target="media/image97.jpeg" /><Relationship Id="rId98" Type="http://schemas.openxmlformats.org/officeDocument/2006/relationships/image" Target="media/image98.jpeg" /><Relationship Id="rId99" Type="http://schemas.openxmlformats.org/officeDocument/2006/relationships/image" Target="media/image99.jpeg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/Relationships>
</file>

<file path=docProps/app.xml><?xml version="1.0" encoding="utf-8"?>
<Properties xmlns="http://schemas.openxmlformats.org/officeDocument/2006/extended-properties">
  <Template>Normal</Template>
  <TotalTime>3</TotalTime>
  <Pages>77</Pages>
  <Words>2544</Words>
  <Characters>12023</Characters>
  <Application>Aspose</Application>
  <DocSecurity>0</DocSecurity>
  <Lines>374</Lines>
  <Paragraphs>374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14193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abermude</dc:creator>
  <lastModifiedBy>abermude</lastModifiedBy>
  <revision>1</revision>
  <dcterms:created xmlns:xsi="http://www.w3.org/2001/XMLSchema-instance" xmlns:dcterms="http://purl.org/dc/terms/" xsi:type="dcterms:W3CDTF">2025-06-19T13:41:59+01:00</dcterms:created>
  <dcterms:modified xmlns:xsi="http://www.w3.org/2001/XMLSchema-instance" xmlns:dcterms="http://purl.org/dc/terms/" xsi:type="dcterms:W3CDTF">2025-06-19T13:41:59+01:00</dcterms:modified>
</coreProperties>
</file>