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tulo1"/>
        <w:pBdr>
          <w:bottom w:val="dashed" w:sz="6" w:space="4" w:color="DDDDDD"/>
        </w:pBdr>
        <w:tabs>
          <w:tab w:val="clear" w:pos="737"/>
          <w:tab w:val="left" w:pos="0" w:leader="none"/>
        </w:tabs>
        <w:spacing w:before="0" w:after="225"/>
        <w:ind w:left="0" w:hanging="0"/>
        <w:rPr/>
      </w:pPr>
      <w:r>
        <w:rPr>
          <w:rStyle w:val="Fuentedeprrafopredeter"/>
          <w:b w:val="false"/>
          <w:bCs w:val="false"/>
          <w:color w:val="40495A"/>
          <w:sz w:val="39"/>
          <w:szCs w:val="39"/>
        </w:rPr>
        <w:t>Sueldos Altos Cargos</w:t>
      </w:r>
    </w:p>
    <w:p>
      <w:pPr>
        <w:pStyle w:val="Normal1"/>
        <w:widowControl/>
        <w:suppressAutoHyphens w:val="false"/>
        <w:spacing w:lineRule="atLeast" w:line="300"/>
        <w:jc w:val="right"/>
        <w:rPr/>
      </w:pPr>
      <w:r>
        <w:rPr>
          <w:rFonts w:eastAsia="Times New Roman" w:cs="Helvetica" w:ascii="Helvetica" w:hAnsi="Helvetica"/>
          <w:kern w:val="0"/>
          <w:sz w:val="20"/>
          <w:szCs w:val="20"/>
          <w:lang w:eastAsia="es-ES" w:bidi="ar-SA"/>
        </w:rPr>
        <w:t xml:space="preserve">Información revisada en </w:t>
      </w:r>
      <w:r>
        <w:rPr>
          <w:rFonts w:eastAsia="Times New Roman" w:cs="Helvetica" w:ascii="Helvetica" w:hAnsi="Helvetica"/>
          <w:kern w:val="0"/>
          <w:sz w:val="20"/>
          <w:szCs w:val="20"/>
          <w:lang w:eastAsia="es-ES" w:bidi="ar-SA"/>
        </w:rPr>
        <w:t>marzo-abril</w:t>
      </w:r>
      <w:r>
        <w:rPr>
          <w:rFonts w:eastAsia="Times New Roman" w:cs="Helvetica" w:ascii="Helvetica" w:hAnsi="Helvetica"/>
          <w:kern w:val="0"/>
          <w:sz w:val="20"/>
          <w:szCs w:val="20"/>
          <w:lang w:eastAsia="es-ES" w:bidi="ar-SA"/>
        </w:rPr>
        <w:t xml:space="preserve"> de 202</w:t>
      </w:r>
      <w:r>
        <w:rPr>
          <w:rFonts w:eastAsia="Times New Roman" w:cs="Helvetica" w:ascii="Helvetica" w:hAnsi="Helvetica"/>
          <w:kern w:val="0"/>
          <w:sz w:val="20"/>
          <w:szCs w:val="20"/>
          <w:lang w:eastAsia="es-ES" w:bidi="ar-SA"/>
        </w:rPr>
        <w:t>5</w:t>
      </w:r>
    </w:p>
    <w:tbl>
      <w:tblPr>
        <w:tblW w:w="7757" w:type="dxa"/>
        <w:jc w:val="left"/>
        <w:tblInd w:w="150" w:type="dxa"/>
        <w:tblCellMar>
          <w:top w:w="105" w:type="dxa"/>
          <w:left w:w="150" w:type="dxa"/>
          <w:bottom w:w="105" w:type="dxa"/>
          <w:right w:w="150" w:type="dxa"/>
        </w:tblCellMar>
      </w:tblPr>
      <w:tblGrid>
        <w:gridCol w:w="6289"/>
        <w:gridCol w:w="1468"/>
      </w:tblGrid>
      <w:tr>
        <w:trPr>
          <w:trHeight w:val="345" w:hRule="atLeast"/>
        </w:trPr>
        <w:tc>
          <w:tcPr>
            <w:tcW w:w="7757" w:type="dxa"/>
            <w:gridSpan w:val="2"/>
            <w:tcBorders/>
            <w:shd w:fill="FFFFFF" w:val="clear"/>
            <w:vAlign w:val="center"/>
          </w:tcPr>
          <w:p>
            <w:pPr>
              <w:pStyle w:val="Normal1"/>
              <w:suppressAutoHyphens w:val="false"/>
              <w:spacing w:before="0" w:after="0"/>
              <w:jc w:val="left"/>
              <w:rPr/>
            </w:pPr>
            <w:r>
              <w:rPr>
                <w:rStyle w:val="Textoennegrita"/>
                <w:rFonts w:cs="Helvetica" w:ascii="inherit" w:hAnsi="inherit"/>
                <w:color w:val="333333"/>
                <w:sz w:val="21"/>
                <w:szCs w:val="21"/>
              </w:rPr>
              <w:t>NÚMERO DE CONCEJALES DE LA CORPORACIÓN</w:t>
            </w:r>
          </w:p>
        </w:tc>
      </w:tr>
      <w:tr>
        <w:trPr>
          <w:trHeight w:val="315" w:hRule="atLeast"/>
        </w:trPr>
        <w:tc>
          <w:tcPr>
            <w:tcW w:w="6289" w:type="dxa"/>
            <w:tcBorders/>
            <w:shd w:fill="FFFFFF" w:val="clear"/>
            <w:vAlign w:val="center"/>
          </w:tcPr>
          <w:p>
            <w:pPr>
              <w:pStyle w:val="Normal1"/>
              <w:spacing w:before="0" w:after="20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>Alcalde</w:t>
            </w: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>sa</w:t>
            </w:r>
          </w:p>
        </w:tc>
        <w:tc>
          <w:tcPr>
            <w:tcW w:w="1468" w:type="dxa"/>
            <w:tcBorders/>
            <w:shd w:fill="FFFFFF" w:val="clear"/>
            <w:vAlign w:val="center"/>
          </w:tcPr>
          <w:p>
            <w:pPr>
              <w:pStyle w:val="Normal1"/>
              <w:spacing w:before="0" w:after="20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>1</w:t>
            </w:r>
          </w:p>
        </w:tc>
      </w:tr>
      <w:tr>
        <w:trPr>
          <w:trHeight w:val="315" w:hRule="atLeast"/>
        </w:trPr>
        <w:tc>
          <w:tcPr>
            <w:tcW w:w="6289" w:type="dxa"/>
            <w:tcBorders/>
            <w:shd w:fill="FFFFFF" w:val="clear"/>
            <w:vAlign w:val="center"/>
          </w:tcPr>
          <w:p>
            <w:pPr>
              <w:pStyle w:val="Normal1"/>
              <w:spacing w:before="0" w:after="20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>Concejales del Grupo de Gobierno con atribuciones de gobierno</w:t>
            </w:r>
          </w:p>
        </w:tc>
        <w:tc>
          <w:tcPr>
            <w:tcW w:w="1468" w:type="dxa"/>
            <w:tcBorders/>
            <w:shd w:fill="FFFFFF" w:val="clear"/>
            <w:vAlign w:val="center"/>
          </w:tcPr>
          <w:p>
            <w:pPr>
              <w:pStyle w:val="Normal1"/>
              <w:spacing w:before="0" w:after="20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>14</w:t>
            </w:r>
          </w:p>
        </w:tc>
      </w:tr>
      <w:tr>
        <w:trPr>
          <w:trHeight w:val="315" w:hRule="atLeast"/>
        </w:trPr>
        <w:tc>
          <w:tcPr>
            <w:tcW w:w="6289" w:type="dxa"/>
            <w:tcBorders/>
            <w:shd w:fill="FFFFFF" w:val="clear"/>
            <w:vAlign w:val="center"/>
          </w:tcPr>
          <w:p>
            <w:pPr>
              <w:pStyle w:val="Normal1"/>
              <w:spacing w:before="0" w:after="20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>Concejales del Grupo Municipal Popular</w:t>
            </w:r>
          </w:p>
        </w:tc>
        <w:tc>
          <w:tcPr>
            <w:tcW w:w="1468" w:type="dxa"/>
            <w:tcBorders/>
            <w:shd w:fill="FFFFFF" w:val="clear"/>
            <w:vAlign w:val="center"/>
          </w:tcPr>
          <w:p>
            <w:pPr>
              <w:pStyle w:val="Normal1"/>
              <w:spacing w:before="0" w:after="20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>1</w:t>
            </w:r>
          </w:p>
        </w:tc>
      </w:tr>
      <w:tr>
        <w:trPr>
          <w:trHeight w:val="315" w:hRule="atLeast"/>
        </w:trPr>
        <w:tc>
          <w:tcPr>
            <w:tcW w:w="6289" w:type="dxa"/>
            <w:tcBorders/>
            <w:shd w:fill="FFFFFF" w:val="clear"/>
            <w:vAlign w:val="center"/>
          </w:tcPr>
          <w:p>
            <w:pPr>
              <w:pStyle w:val="Normal1"/>
              <w:spacing w:before="0" w:after="20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 xml:space="preserve">Concejales del Grupo Municipal </w:t>
            </w: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>Vox</w:t>
            </w:r>
          </w:p>
        </w:tc>
        <w:tc>
          <w:tcPr>
            <w:tcW w:w="1468" w:type="dxa"/>
            <w:tcBorders/>
            <w:shd w:fill="FFFFFF" w:val="clear"/>
            <w:vAlign w:val="center"/>
          </w:tcPr>
          <w:p>
            <w:pPr>
              <w:pStyle w:val="Normal1"/>
              <w:spacing w:before="0" w:after="20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6289" w:type="dxa"/>
            <w:tcBorders/>
            <w:shd w:fill="FFFFFF" w:val="clear"/>
            <w:vAlign w:val="center"/>
          </w:tcPr>
          <w:p>
            <w:pPr>
              <w:pStyle w:val="Normal1"/>
              <w:spacing w:before="0" w:after="20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>Concejales del Grupo Municipal Mixto</w:t>
            </w:r>
          </w:p>
        </w:tc>
        <w:tc>
          <w:tcPr>
            <w:tcW w:w="1468" w:type="dxa"/>
            <w:tcBorders/>
            <w:shd w:fill="FFFFFF" w:val="clear"/>
            <w:vAlign w:val="center"/>
          </w:tcPr>
          <w:p>
            <w:pPr>
              <w:pStyle w:val="Normal1"/>
              <w:spacing w:before="0" w:after="20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7757" w:type="dxa"/>
            <w:gridSpan w:val="2"/>
            <w:tcBorders/>
            <w:shd w:fill="FFFFFF" w:val="clear"/>
            <w:vAlign w:val="center"/>
          </w:tcPr>
          <w:p>
            <w:pPr>
              <w:pStyle w:val="Normal1"/>
              <w:spacing w:before="0" w:after="20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> </w:t>
            </w:r>
          </w:p>
        </w:tc>
      </w:tr>
      <w:tr>
        <w:trPr>
          <w:trHeight w:val="345" w:hRule="atLeast"/>
        </w:trPr>
        <w:tc>
          <w:tcPr>
            <w:tcW w:w="7757" w:type="dxa"/>
            <w:gridSpan w:val="2"/>
            <w:tcBorders/>
            <w:shd w:fill="FFFFFF" w:val="clear"/>
            <w:vAlign w:val="center"/>
          </w:tcPr>
          <w:p>
            <w:pPr>
              <w:pStyle w:val="Normal1"/>
              <w:suppressAutoHyphens w:val="true"/>
              <w:spacing w:before="0" w:after="200"/>
              <w:jc w:val="both"/>
              <w:rPr/>
            </w:pPr>
            <w:r>
              <w:rPr>
                <w:rStyle w:val="Textoennegrita"/>
                <w:rFonts w:cs="Helvetica" w:ascii="inherit" w:hAnsi="inherit"/>
                <w:color w:val="333333"/>
                <w:sz w:val="21"/>
                <w:szCs w:val="21"/>
              </w:rPr>
              <w:t>RÉGIMEN RETRIBUTIVO MIEMBROS DE LA CORPORACIÓN</w:t>
            </w:r>
          </w:p>
        </w:tc>
      </w:tr>
      <w:tr>
        <w:trPr>
          <w:trHeight w:val="315" w:hRule="atLeast"/>
        </w:trPr>
        <w:tc>
          <w:tcPr>
            <w:tcW w:w="6289" w:type="dxa"/>
            <w:tcBorders/>
            <w:shd w:fill="FFFFFF" w:val="clear"/>
            <w:vAlign w:val="center"/>
          </w:tcPr>
          <w:p>
            <w:pPr>
              <w:pStyle w:val="Normal1"/>
              <w:spacing w:before="0" w:after="20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 xml:space="preserve">D.ª Carolina Darias San Sebastián </w:t>
            </w:r>
          </w:p>
        </w:tc>
        <w:tc>
          <w:tcPr>
            <w:tcW w:w="1468" w:type="dxa"/>
            <w:tcBorders/>
            <w:shd w:fill="FFFFFF" w:val="clear"/>
            <w:vAlign w:val="center"/>
          </w:tcPr>
          <w:p>
            <w:pPr>
              <w:pStyle w:val="Normal1"/>
              <w:spacing w:before="0" w:after="20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>72.828,00  €</w:t>
            </w:r>
          </w:p>
        </w:tc>
      </w:tr>
      <w:tr>
        <w:trPr>
          <w:trHeight w:val="315" w:hRule="atLeast"/>
        </w:trPr>
        <w:tc>
          <w:tcPr>
            <w:tcW w:w="6289" w:type="dxa"/>
            <w:tcBorders/>
            <w:shd w:fill="FFFFFF" w:val="clear"/>
            <w:vAlign w:val="center"/>
          </w:tcPr>
          <w:p>
            <w:pPr>
              <w:pStyle w:val="Normal1"/>
              <w:spacing w:before="0" w:after="20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 xml:space="preserve">D. Pedro Quevedo Iturbe </w:t>
            </w:r>
          </w:p>
        </w:tc>
        <w:tc>
          <w:tcPr>
            <w:tcW w:w="1468" w:type="dxa"/>
            <w:tcBorders/>
            <w:shd w:fill="FFFFFF" w:val="clear"/>
            <w:vAlign w:val="center"/>
          </w:tcPr>
          <w:p>
            <w:pPr>
              <w:pStyle w:val="Normal1"/>
              <w:spacing w:before="0" w:after="20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>68.666,36  €</w:t>
            </w:r>
          </w:p>
        </w:tc>
      </w:tr>
      <w:tr>
        <w:trPr>
          <w:trHeight w:val="315" w:hRule="atLeast"/>
        </w:trPr>
        <w:tc>
          <w:tcPr>
            <w:tcW w:w="6289" w:type="dxa"/>
            <w:tcBorders/>
            <w:shd w:fill="FFFFFF" w:val="clear"/>
            <w:vAlign w:val="center"/>
          </w:tcPr>
          <w:p>
            <w:pPr>
              <w:pStyle w:val="Normal1"/>
              <w:spacing w:before="0" w:after="20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 xml:space="preserve">D.ª Gemma María Martínez Soliño </w:t>
            </w:r>
          </w:p>
        </w:tc>
        <w:tc>
          <w:tcPr>
            <w:tcW w:w="1468" w:type="dxa"/>
            <w:tcBorders/>
            <w:shd w:fill="FFFFFF" w:val="clear"/>
            <w:vAlign w:val="center"/>
          </w:tcPr>
          <w:p>
            <w:pPr>
              <w:pStyle w:val="Normal1"/>
              <w:spacing w:before="0" w:after="20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>66.000,00 €</w:t>
            </w:r>
          </w:p>
        </w:tc>
      </w:tr>
      <w:tr>
        <w:trPr>
          <w:trHeight w:val="315" w:hRule="atLeast"/>
        </w:trPr>
        <w:tc>
          <w:tcPr>
            <w:tcW w:w="6289" w:type="dxa"/>
            <w:tcBorders/>
            <w:shd w:fill="FFFFFF" w:val="clear"/>
            <w:vAlign w:val="center"/>
          </w:tcPr>
          <w:p>
            <w:pPr>
              <w:pStyle w:val="Normal1"/>
              <w:spacing w:before="0" w:after="20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 xml:space="preserve">D. Francisco Hernández Spínola </w:t>
            </w:r>
          </w:p>
        </w:tc>
        <w:tc>
          <w:tcPr>
            <w:tcW w:w="1468" w:type="dxa"/>
            <w:tcBorders/>
            <w:shd w:fill="FFFFFF" w:val="clear"/>
            <w:vAlign w:val="center"/>
          </w:tcPr>
          <w:p>
            <w:pPr>
              <w:pStyle w:val="Normal1"/>
              <w:spacing w:before="0" w:after="20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>68.666,36  €</w:t>
            </w:r>
          </w:p>
        </w:tc>
      </w:tr>
      <w:tr>
        <w:trPr>
          <w:trHeight w:val="315" w:hRule="atLeast"/>
        </w:trPr>
        <w:tc>
          <w:tcPr>
            <w:tcW w:w="6289" w:type="dxa"/>
            <w:tcBorders/>
            <w:shd w:fill="FFFFFF" w:val="clear"/>
            <w:vAlign w:val="center"/>
          </w:tcPr>
          <w:p>
            <w:pPr>
              <w:pStyle w:val="Normal1"/>
              <w:spacing w:before="0" w:after="20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 xml:space="preserve">D.ª Magdalena Inmaculada Medina Montenegro </w:t>
            </w:r>
          </w:p>
        </w:tc>
        <w:tc>
          <w:tcPr>
            <w:tcW w:w="1468" w:type="dxa"/>
            <w:tcBorders/>
            <w:shd w:fill="FFFFFF" w:val="clear"/>
            <w:vAlign w:val="center"/>
          </w:tcPr>
          <w:p>
            <w:pPr>
              <w:pStyle w:val="Normal1"/>
              <w:spacing w:before="0" w:after="20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>68.666,36  €</w:t>
            </w:r>
          </w:p>
        </w:tc>
      </w:tr>
      <w:tr>
        <w:trPr>
          <w:trHeight w:val="315" w:hRule="atLeast"/>
        </w:trPr>
        <w:tc>
          <w:tcPr>
            <w:tcW w:w="6289" w:type="dxa"/>
            <w:tcBorders/>
            <w:shd w:fill="FFFFFF" w:val="clear"/>
            <w:vAlign w:val="center"/>
          </w:tcPr>
          <w:p>
            <w:pPr>
              <w:pStyle w:val="Normal1"/>
              <w:spacing w:before="0" w:after="20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 xml:space="preserve">D. Josué Íñiguez Ollero </w:t>
            </w:r>
          </w:p>
        </w:tc>
        <w:tc>
          <w:tcPr>
            <w:tcW w:w="1468" w:type="dxa"/>
            <w:tcBorders/>
            <w:shd w:fill="FFFFFF" w:val="clear"/>
            <w:vAlign w:val="center"/>
          </w:tcPr>
          <w:p>
            <w:pPr>
              <w:pStyle w:val="Normal1"/>
              <w:spacing w:before="0" w:after="20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>68.666,36  €</w:t>
            </w:r>
          </w:p>
        </w:tc>
      </w:tr>
      <w:tr>
        <w:trPr>
          <w:trHeight w:val="315" w:hRule="atLeast"/>
        </w:trPr>
        <w:tc>
          <w:tcPr>
            <w:tcW w:w="6289" w:type="dxa"/>
            <w:tcBorders/>
            <w:shd w:fill="FFFFFF" w:val="clear"/>
            <w:vAlign w:val="center"/>
          </w:tcPr>
          <w:p>
            <w:pPr>
              <w:pStyle w:val="Normal1"/>
              <w:spacing w:before="0" w:after="20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 xml:space="preserve">D.ª María del Carmen Vargas Palmés </w:t>
            </w:r>
          </w:p>
        </w:tc>
        <w:tc>
          <w:tcPr>
            <w:tcW w:w="1468" w:type="dxa"/>
            <w:tcBorders/>
            <w:shd w:fill="FFFFFF" w:val="clear"/>
            <w:vAlign w:val="center"/>
          </w:tcPr>
          <w:p>
            <w:pPr>
              <w:pStyle w:val="Normal1"/>
              <w:spacing w:before="0" w:after="20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>68.666,36  €</w:t>
            </w:r>
          </w:p>
        </w:tc>
      </w:tr>
      <w:tr>
        <w:trPr>
          <w:trHeight w:val="345" w:hRule="atLeast"/>
        </w:trPr>
        <w:tc>
          <w:tcPr>
            <w:tcW w:w="6289" w:type="dxa"/>
            <w:tcBorders/>
            <w:shd w:fill="FFFFFF" w:val="clear"/>
            <w:vAlign w:val="center"/>
          </w:tcPr>
          <w:p>
            <w:pPr>
              <w:pStyle w:val="Normal1"/>
              <w:spacing w:before="0" w:after="20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 xml:space="preserve">D. Mauricio Aurelio Roque González </w:t>
            </w:r>
          </w:p>
        </w:tc>
        <w:tc>
          <w:tcPr>
            <w:tcW w:w="1468" w:type="dxa"/>
            <w:tcBorders/>
            <w:shd w:fill="FFFFFF" w:val="clear"/>
            <w:vAlign w:val="center"/>
          </w:tcPr>
          <w:p>
            <w:pPr>
              <w:pStyle w:val="Normal1"/>
              <w:spacing w:before="0" w:after="20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>68.666,36  €</w:t>
            </w:r>
          </w:p>
        </w:tc>
      </w:tr>
      <w:tr>
        <w:trPr>
          <w:trHeight w:val="345" w:hRule="atLeast"/>
        </w:trPr>
        <w:tc>
          <w:tcPr>
            <w:tcW w:w="6289" w:type="dxa"/>
            <w:tcBorders/>
            <w:shd w:fill="FFFFFF" w:val="clear"/>
            <w:vAlign w:val="center"/>
          </w:tcPr>
          <w:p>
            <w:pPr>
              <w:pStyle w:val="Normal1"/>
              <w:spacing w:before="0" w:after="20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 xml:space="preserve">D.ª Saturnina Santana Dumpierrez </w:t>
            </w:r>
          </w:p>
        </w:tc>
        <w:tc>
          <w:tcPr>
            <w:tcW w:w="1468" w:type="dxa"/>
            <w:tcBorders/>
            <w:shd w:fill="FFFFFF" w:val="clear"/>
            <w:vAlign w:val="center"/>
          </w:tcPr>
          <w:p>
            <w:pPr>
              <w:pStyle w:val="Normal1"/>
              <w:spacing w:before="0" w:after="20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>68.666,36  €</w:t>
            </w:r>
          </w:p>
        </w:tc>
      </w:tr>
      <w:tr>
        <w:trPr>
          <w:trHeight w:val="345" w:hRule="atLeast"/>
        </w:trPr>
        <w:tc>
          <w:tcPr>
            <w:tcW w:w="6289" w:type="dxa"/>
            <w:tcBorders/>
            <w:shd w:fill="FFFFFF" w:val="clear"/>
            <w:vAlign w:val="center"/>
          </w:tcPr>
          <w:p>
            <w:pPr>
              <w:pStyle w:val="Normal1"/>
              <w:spacing w:before="0" w:after="20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 xml:space="preserve">D.ª Betsaida González Rodríguez </w:t>
            </w:r>
          </w:p>
        </w:tc>
        <w:tc>
          <w:tcPr>
            <w:tcW w:w="1468" w:type="dxa"/>
            <w:tcBorders/>
            <w:shd w:fill="FFFFFF" w:val="clear"/>
            <w:vAlign w:val="center"/>
          </w:tcPr>
          <w:p>
            <w:pPr>
              <w:pStyle w:val="Normal1"/>
              <w:spacing w:before="0" w:after="20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>67.626,02  €</w:t>
            </w:r>
          </w:p>
        </w:tc>
      </w:tr>
      <w:tr>
        <w:trPr>
          <w:trHeight w:val="345" w:hRule="atLeast"/>
        </w:trPr>
        <w:tc>
          <w:tcPr>
            <w:tcW w:w="6289" w:type="dxa"/>
            <w:tcBorders/>
            <w:shd w:fill="FFFFFF" w:val="clear"/>
            <w:vAlign w:val="center"/>
          </w:tcPr>
          <w:p>
            <w:pPr>
              <w:pStyle w:val="Normal1"/>
              <w:spacing w:before="0" w:after="20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 xml:space="preserve">D.ª Carla Campoamor Abad </w:t>
            </w:r>
          </w:p>
        </w:tc>
        <w:tc>
          <w:tcPr>
            <w:tcW w:w="1468" w:type="dxa"/>
            <w:tcBorders/>
            <w:shd w:fill="FFFFFF" w:val="clear"/>
            <w:vAlign w:val="center"/>
          </w:tcPr>
          <w:p>
            <w:pPr>
              <w:pStyle w:val="Normal1"/>
              <w:spacing w:before="0" w:after="20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>67.626,02  €</w:t>
            </w:r>
          </w:p>
        </w:tc>
      </w:tr>
      <w:tr>
        <w:trPr>
          <w:trHeight w:val="345" w:hRule="atLeast"/>
        </w:trPr>
        <w:tc>
          <w:tcPr>
            <w:tcW w:w="6289" w:type="dxa"/>
            <w:tcBorders/>
            <w:shd w:fill="FFFFFF" w:val="clear"/>
            <w:vAlign w:val="center"/>
          </w:tcPr>
          <w:p>
            <w:pPr>
              <w:pStyle w:val="Normal1"/>
              <w:spacing w:before="0" w:after="20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 xml:space="preserve">D. Carlos Alberto Díaz Mendoza </w:t>
            </w:r>
          </w:p>
        </w:tc>
        <w:tc>
          <w:tcPr>
            <w:tcW w:w="1468" w:type="dxa"/>
            <w:tcBorders/>
            <w:shd w:fill="FFFFFF" w:val="clear"/>
            <w:vAlign w:val="center"/>
          </w:tcPr>
          <w:p>
            <w:pPr>
              <w:pStyle w:val="Normal1"/>
              <w:spacing w:before="0" w:after="20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 xml:space="preserve">67.626,02 </w:t>
            </w: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>€</w:t>
            </w:r>
          </w:p>
        </w:tc>
      </w:tr>
      <w:tr>
        <w:trPr>
          <w:trHeight w:val="345" w:hRule="atLeast"/>
        </w:trPr>
        <w:tc>
          <w:tcPr>
            <w:tcW w:w="6289" w:type="dxa"/>
            <w:tcBorders/>
            <w:shd w:fill="FFFFFF" w:val="clear"/>
            <w:vAlign w:val="center"/>
          </w:tcPr>
          <w:p>
            <w:pPr>
              <w:pStyle w:val="Normal1"/>
              <w:spacing w:before="0" w:after="20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 xml:space="preserve">D.ª Esther Lidia Martín Martín </w:t>
            </w:r>
          </w:p>
        </w:tc>
        <w:tc>
          <w:tcPr>
            <w:tcW w:w="1468" w:type="dxa"/>
            <w:tcBorders/>
            <w:shd w:fill="FFFFFF" w:val="clear"/>
            <w:vAlign w:val="center"/>
          </w:tcPr>
          <w:p>
            <w:pPr>
              <w:pStyle w:val="Normal1"/>
              <w:spacing w:before="0" w:after="20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>67.626,02  €</w:t>
            </w:r>
          </w:p>
        </w:tc>
      </w:tr>
      <w:tr>
        <w:trPr>
          <w:trHeight w:val="345" w:hRule="atLeast"/>
        </w:trPr>
        <w:tc>
          <w:tcPr>
            <w:tcW w:w="6289" w:type="dxa"/>
            <w:tcBorders/>
            <w:shd w:fill="FFFFFF" w:val="clear"/>
            <w:vAlign w:val="center"/>
          </w:tcPr>
          <w:p>
            <w:pPr>
              <w:pStyle w:val="Normal1"/>
              <w:spacing w:before="0" w:after="20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 xml:space="preserve">D. Héctor Javier Alemán Arencibia </w:t>
            </w:r>
          </w:p>
        </w:tc>
        <w:tc>
          <w:tcPr>
            <w:tcW w:w="1468" w:type="dxa"/>
            <w:tcBorders/>
            <w:shd w:fill="FFFFFF" w:val="clear"/>
            <w:vAlign w:val="center"/>
          </w:tcPr>
          <w:p>
            <w:pPr>
              <w:pStyle w:val="Normal1"/>
              <w:spacing w:before="0" w:after="20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>67.626,02  €</w:t>
            </w:r>
          </w:p>
        </w:tc>
      </w:tr>
      <w:tr>
        <w:trPr>
          <w:trHeight w:val="345" w:hRule="atLeast"/>
        </w:trPr>
        <w:tc>
          <w:tcPr>
            <w:tcW w:w="6289" w:type="dxa"/>
            <w:tcBorders/>
            <w:shd w:fill="FFFFFF" w:val="clear"/>
            <w:vAlign w:val="center"/>
          </w:tcPr>
          <w:p>
            <w:pPr>
              <w:pStyle w:val="Normal1"/>
              <w:spacing w:before="0" w:after="20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 xml:space="preserve">D. José Eduardo Ramírez Hermoso </w:t>
            </w:r>
          </w:p>
        </w:tc>
        <w:tc>
          <w:tcPr>
            <w:tcW w:w="1468" w:type="dxa"/>
            <w:tcBorders/>
            <w:shd w:fill="FFFFFF" w:val="clear"/>
            <w:vAlign w:val="center"/>
          </w:tcPr>
          <w:p>
            <w:pPr>
              <w:pStyle w:val="Normal1"/>
              <w:spacing w:before="0" w:after="20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>67.626,02  €</w:t>
            </w:r>
          </w:p>
        </w:tc>
      </w:tr>
      <w:tr>
        <w:trPr>
          <w:trHeight w:val="345" w:hRule="atLeast"/>
        </w:trPr>
        <w:tc>
          <w:tcPr>
            <w:tcW w:w="6289" w:type="dxa"/>
            <w:tcBorders/>
            <w:shd w:fill="FFFFFF" w:val="clear"/>
            <w:vAlign w:val="center"/>
          </w:tcPr>
          <w:p>
            <w:pPr>
              <w:pStyle w:val="Normal1"/>
              <w:spacing w:before="0" w:after="20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cs="Helvetica" w:ascii="Helvetica" w:hAnsi="Helvetica"/>
                <w:color w:val="333333"/>
                <w:sz w:val="21"/>
                <w:szCs w:val="21"/>
              </w:rPr>
            </w:r>
          </w:p>
        </w:tc>
        <w:tc>
          <w:tcPr>
            <w:tcW w:w="1468" w:type="dxa"/>
            <w:tcBorders/>
            <w:shd w:fill="FFFFFF" w:val="clear"/>
            <w:vAlign w:val="center"/>
          </w:tcPr>
          <w:p>
            <w:pPr>
              <w:pStyle w:val="Normal1"/>
              <w:spacing w:before="0" w:after="20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cs="Helvetica" w:ascii="Helvetica" w:hAnsi="Helvetica"/>
                <w:color w:val="333333"/>
                <w:sz w:val="21"/>
                <w:szCs w:val="21"/>
              </w:rPr>
            </w:r>
          </w:p>
        </w:tc>
      </w:tr>
      <w:tr>
        <w:trPr>
          <w:trHeight w:val="345" w:hRule="atLeast"/>
        </w:trPr>
        <w:tc>
          <w:tcPr>
            <w:tcW w:w="6289" w:type="dxa"/>
            <w:tcBorders/>
            <w:shd w:fill="FFFFFF" w:val="clear"/>
            <w:vAlign w:val="center"/>
          </w:tcPr>
          <w:p>
            <w:pPr>
              <w:pStyle w:val="Normal1"/>
              <w:spacing w:before="0" w:after="20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cs="Helvetica" w:ascii="Helvetica" w:hAnsi="Helvetica"/>
                <w:color w:val="333333"/>
                <w:sz w:val="21"/>
                <w:szCs w:val="21"/>
              </w:rPr>
            </w:r>
          </w:p>
        </w:tc>
        <w:tc>
          <w:tcPr>
            <w:tcW w:w="1468" w:type="dxa"/>
            <w:tcBorders/>
            <w:shd w:fill="FFFFFF" w:val="clear"/>
            <w:vAlign w:val="center"/>
          </w:tcPr>
          <w:p>
            <w:pPr>
              <w:pStyle w:val="Normal1"/>
              <w:spacing w:before="0" w:after="20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cs="Helvetica" w:ascii="Helvetica" w:hAnsi="Helvetica"/>
                <w:color w:val="333333"/>
                <w:sz w:val="21"/>
                <w:szCs w:val="21"/>
              </w:rPr>
            </w:r>
          </w:p>
        </w:tc>
      </w:tr>
    </w:tbl>
    <w:p>
      <w:pPr>
        <w:pStyle w:val="NormalWeb"/>
        <w:shd w:fill="FFFFFF" w:val="clear"/>
        <w:spacing w:lineRule="atLeast" w:line="300" w:before="0" w:after="0"/>
        <w:jc w:val="both"/>
        <w:textAlignment w:val="baseline"/>
        <w:rPr>
          <w:rStyle w:val="Hipervnculo"/>
          <w:rFonts w:ascii="inherit" w:hAnsi="inherit" w:cs="Helvetica"/>
          <w:color w:val="00B1D1"/>
          <w:sz w:val="20"/>
          <w:szCs w:val="20"/>
        </w:rPr>
      </w:pPr>
      <w:r>
        <w:rPr/>
      </w:r>
    </w:p>
    <w:p>
      <w:pPr>
        <w:pStyle w:val="Cuerpodetexto"/>
        <w:shd w:fill="FFFFFF" w:val="clear"/>
        <w:spacing w:lineRule="atLeast" w:line="300" w:before="0" w:after="0"/>
        <w:jc w:val="both"/>
        <w:textAlignment w:val="baseline"/>
        <w:rPr>
          <w:rStyle w:val="Hipervnculo"/>
          <w:rFonts w:ascii="inherit" w:hAnsi="inherit" w:cs="Helvetica"/>
          <w:color w:val="00B1D1"/>
          <w:sz w:val="20"/>
          <w:szCs w:val="20"/>
        </w:rPr>
      </w:pPr>
      <w:r>
        <w:rPr/>
      </w:r>
    </w:p>
    <w:p>
      <w:pPr>
        <w:pStyle w:val="Cuerpodetexto"/>
        <w:numPr>
          <w:ilvl w:val="0"/>
          <w:numId w:val="2"/>
        </w:numPr>
        <w:tabs>
          <w:tab w:val="clear" w:pos="737"/>
          <w:tab w:val="left" w:pos="720" w:leader="none"/>
        </w:tabs>
        <w:spacing w:before="0" w:after="0"/>
        <w:ind w:left="720" w:hanging="283"/>
        <w:jc w:val="left"/>
        <w:rPr/>
      </w:pPr>
      <w:hyperlink r:id="rId2" w:tgtFrame="_blank">
        <w:r>
          <w:rPr>
            <w:rStyle w:val="EnlacedeInternet"/>
          </w:rPr>
          <w:t>Modificación certificación de acuerdo de determinación del régimen retributivo de los miembros de la Corporación en régimen de dedicación parcial</w:t>
        </w:r>
      </w:hyperlink>
      <w:r>
        <w:rPr/>
        <w:t xml:space="preserve"> </w:t>
      </w:r>
    </w:p>
    <w:p>
      <w:pPr>
        <w:pStyle w:val="Cuerpodetexto"/>
        <w:numPr>
          <w:ilvl w:val="0"/>
          <w:numId w:val="2"/>
        </w:numPr>
        <w:tabs>
          <w:tab w:val="clear" w:pos="737"/>
          <w:tab w:val="left" w:pos="720" w:leader="none"/>
        </w:tabs>
        <w:spacing w:before="0" w:after="0"/>
        <w:ind w:left="720" w:hanging="283"/>
        <w:jc w:val="left"/>
        <w:rPr/>
      </w:pPr>
      <w:hyperlink r:id="rId3" w:tgtFrame="_blank">
        <w:r>
          <w:rPr>
            <w:rStyle w:val="EnlacedeInternet"/>
          </w:rPr>
          <w:t>Certificación de toma de razón de los miembros de la Corporación que desempeñan su cargo en régimen de dedicación exclusiva y parcial y acuerdo de su publicación.</w:t>
        </w:r>
      </w:hyperlink>
    </w:p>
    <w:p>
      <w:pPr>
        <w:pStyle w:val="Cuerpodetexto"/>
        <w:numPr>
          <w:ilvl w:val="0"/>
          <w:numId w:val="3"/>
        </w:numPr>
        <w:tabs>
          <w:tab w:val="clear" w:pos="737"/>
          <w:tab w:val="left" w:pos="720" w:leader="none"/>
        </w:tabs>
        <w:ind w:left="720" w:hanging="283"/>
        <w:jc w:val="left"/>
        <w:rPr/>
      </w:pPr>
      <w:hyperlink r:id="rId4" w:tgtFrame="_blank">
        <w:r>
          <w:rPr>
            <w:rStyle w:val="EnlacedeInternet"/>
          </w:rPr>
          <w:t>Certificación de acuerdo de determinación del régimen retributivo de los miembros de la Corporación en régimen de dedicación exclusiva y parcial; dietas por asistencia a sesiones del pleno, de las comisiones de pleno y de organismos autónomos y dietas de los vocales de las juntas municipales de distrito.</w:t>
        </w:r>
      </w:hyperlink>
    </w:p>
    <w:tbl>
      <w:tblPr>
        <w:tblW w:w="9639" w:type="dxa"/>
        <w:jc w:val="left"/>
        <w:tblInd w:w="150" w:type="dxa"/>
        <w:tblCellMar>
          <w:top w:w="105" w:type="dxa"/>
          <w:left w:w="150" w:type="dxa"/>
          <w:bottom w:w="105" w:type="dxa"/>
          <w:right w:w="150" w:type="dxa"/>
        </w:tblCellMar>
      </w:tblPr>
      <w:tblGrid>
        <w:gridCol w:w="3857"/>
        <w:gridCol w:w="1431"/>
        <w:gridCol w:w="1431"/>
        <w:gridCol w:w="1489"/>
        <w:gridCol w:w="1431"/>
      </w:tblGrid>
      <w:tr>
        <w:trPr>
          <w:trHeight w:val="345" w:hRule="atLeast"/>
        </w:trPr>
        <w:tc>
          <w:tcPr>
            <w:tcW w:w="3857" w:type="dxa"/>
            <w:tcBorders/>
            <w:shd w:fill="FFFFFF" w:val="clear"/>
            <w:vAlign w:val="center"/>
          </w:tcPr>
          <w:p>
            <w:pPr>
              <w:pStyle w:val="Normal1"/>
              <w:suppressAutoHyphens w:val="true"/>
              <w:spacing w:before="0" w:after="200"/>
              <w:jc w:val="both"/>
              <w:rPr/>
            </w:pPr>
            <w:r>
              <w:rPr>
                <w:rStyle w:val="Textoennegrita"/>
                <w:rFonts w:cs="Helvetica" w:ascii="inherit" w:hAnsi="inherit"/>
                <w:color w:val="333333"/>
                <w:sz w:val="21"/>
                <w:szCs w:val="21"/>
              </w:rPr>
              <w:t>RÉGIMEN RETRIBUTIVO PERSONAL DIRECTIVO Y ASIMILADOS</w:t>
            </w:r>
          </w:p>
        </w:tc>
        <w:tc>
          <w:tcPr>
            <w:tcW w:w="1431" w:type="dxa"/>
            <w:tcBorders/>
            <w:shd w:fill="FFFFFF" w:val="clear"/>
            <w:vAlign w:val="center"/>
          </w:tcPr>
          <w:p>
            <w:pPr>
              <w:pStyle w:val="Normal1"/>
              <w:suppressAutoHyphens w:val="true"/>
              <w:spacing w:before="0" w:after="200"/>
              <w:jc w:val="both"/>
              <w:rPr>
                <w:rStyle w:val="Textoennegrita"/>
                <w:rFonts w:ascii="inherit" w:hAnsi="inherit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cs="Helvetica" w:ascii="inherit" w:hAnsi="inherit"/>
                <w:color w:val="333333"/>
                <w:sz w:val="21"/>
                <w:szCs w:val="21"/>
              </w:rPr>
              <w:t>2021</w:t>
            </w:r>
          </w:p>
        </w:tc>
        <w:tc>
          <w:tcPr>
            <w:tcW w:w="1431" w:type="dxa"/>
            <w:tcBorders/>
            <w:shd w:fill="FFFFFF" w:val="clear"/>
            <w:vAlign w:val="center"/>
          </w:tcPr>
          <w:p>
            <w:pPr>
              <w:pStyle w:val="Normal1"/>
              <w:suppressAutoHyphens w:val="true"/>
              <w:spacing w:before="0" w:after="200"/>
              <w:jc w:val="both"/>
              <w:rPr>
                <w:rStyle w:val="Textoennegrita"/>
                <w:rFonts w:ascii="inherit" w:hAnsi="inherit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cs="Helvetica" w:ascii="inherit" w:hAnsi="inherit"/>
                <w:color w:val="333333"/>
                <w:sz w:val="21"/>
                <w:szCs w:val="21"/>
              </w:rPr>
              <w:t>2022</w:t>
            </w:r>
          </w:p>
        </w:tc>
        <w:tc>
          <w:tcPr>
            <w:tcW w:w="1489" w:type="dxa"/>
            <w:tcBorders/>
            <w:shd w:fill="FFFFFF" w:val="clear"/>
            <w:vAlign w:val="center"/>
          </w:tcPr>
          <w:p>
            <w:pPr>
              <w:pStyle w:val="Normal1"/>
              <w:spacing w:before="0" w:after="200"/>
              <w:rPr>
                <w:rStyle w:val="Textoennegrita"/>
                <w:rFonts w:ascii="inherit" w:hAnsi="inherit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cs="Helvetica" w:ascii="inherit" w:hAnsi="inherit"/>
                <w:color w:val="333333"/>
                <w:sz w:val="21"/>
                <w:szCs w:val="21"/>
              </w:rPr>
              <w:t>202</w:t>
            </w:r>
            <w:r>
              <w:rPr>
                <w:rStyle w:val="Textoennegrita"/>
                <w:rFonts w:cs="Helvetica" w:ascii="inherit" w:hAnsi="inherit"/>
                <w:color w:val="333333"/>
                <w:sz w:val="21"/>
                <w:szCs w:val="21"/>
              </w:rPr>
              <w:t>3</w:t>
            </w:r>
          </w:p>
        </w:tc>
        <w:tc>
          <w:tcPr>
            <w:tcW w:w="1431" w:type="dxa"/>
            <w:tcBorders/>
            <w:shd w:fill="FFFFFF" w:val="clear"/>
            <w:vAlign w:val="center"/>
          </w:tcPr>
          <w:p>
            <w:pPr>
              <w:pStyle w:val="Normal1"/>
              <w:spacing w:before="0" w:after="200"/>
              <w:rPr>
                <w:rStyle w:val="Textoennegrita"/>
                <w:rFonts w:ascii="inherit" w:hAnsi="inherit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cs="Helvetica" w:ascii="inherit" w:hAnsi="inherit"/>
                <w:color w:val="333333"/>
                <w:sz w:val="21"/>
                <w:szCs w:val="21"/>
              </w:rPr>
              <w:t>202</w:t>
            </w:r>
            <w:r>
              <w:rPr>
                <w:rStyle w:val="Textoennegrita"/>
                <w:rFonts w:cs="Helvetica" w:ascii="inherit" w:hAnsi="inherit"/>
                <w:color w:val="333333"/>
                <w:sz w:val="21"/>
                <w:szCs w:val="21"/>
              </w:rPr>
              <w:t>4</w:t>
            </w:r>
          </w:p>
        </w:tc>
      </w:tr>
      <w:tr>
        <w:trPr>
          <w:trHeight w:val="345" w:hRule="atLeast"/>
        </w:trPr>
        <w:tc>
          <w:tcPr>
            <w:tcW w:w="3857" w:type="dxa"/>
            <w:tcBorders/>
            <w:shd w:fill="FFFFFF" w:val="clear"/>
            <w:vAlign w:val="center"/>
          </w:tcPr>
          <w:p>
            <w:pPr>
              <w:pStyle w:val="Normal1"/>
              <w:spacing w:before="0" w:after="20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 xml:space="preserve">Dirección General de Recursos Humanos </w:t>
            </w:r>
          </w:p>
        </w:tc>
        <w:tc>
          <w:tcPr>
            <w:tcW w:w="1431" w:type="dxa"/>
            <w:tcBorders/>
            <w:shd w:fill="FFFFFF" w:val="clear"/>
            <w:vAlign w:val="center"/>
          </w:tcPr>
          <w:p>
            <w:pPr>
              <w:pStyle w:val="Normal1"/>
              <w:spacing w:before="0" w:after="200"/>
              <w:rPr/>
            </w:pP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 xml:space="preserve">€ </w:t>
            </w:r>
          </w:p>
        </w:tc>
        <w:tc>
          <w:tcPr>
            <w:tcW w:w="1431" w:type="dxa"/>
            <w:tcBorders/>
            <w:shd w:fill="FFFFFF" w:val="clear"/>
            <w:vAlign w:val="center"/>
          </w:tcPr>
          <w:p>
            <w:pPr>
              <w:pStyle w:val="Normal1"/>
              <w:spacing w:before="0" w:after="20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 xml:space="preserve">€ </w:t>
            </w:r>
          </w:p>
        </w:tc>
        <w:tc>
          <w:tcPr>
            <w:tcW w:w="1489" w:type="dxa"/>
            <w:tcBorders/>
            <w:shd w:fill="FFFFFF" w:val="clear"/>
            <w:vAlign w:val="center"/>
          </w:tcPr>
          <w:p>
            <w:pPr>
              <w:pStyle w:val="Normal1"/>
              <w:spacing w:before="0" w:after="20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>€</w:t>
            </w:r>
          </w:p>
        </w:tc>
        <w:tc>
          <w:tcPr>
            <w:tcW w:w="1431" w:type="dxa"/>
            <w:tcBorders/>
            <w:shd w:fill="FFFFFF" w:val="clear"/>
            <w:vAlign w:val="center"/>
          </w:tcPr>
          <w:p>
            <w:pPr>
              <w:pStyle w:val="Normal1"/>
              <w:spacing w:before="0" w:after="20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 xml:space="preserve">77.396,90 € </w:t>
            </w:r>
          </w:p>
        </w:tc>
      </w:tr>
      <w:tr>
        <w:trPr>
          <w:trHeight w:val="345" w:hRule="atLeast"/>
        </w:trPr>
        <w:tc>
          <w:tcPr>
            <w:tcW w:w="3857" w:type="dxa"/>
            <w:tcBorders/>
            <w:shd w:fill="FFFFFF" w:val="clear"/>
            <w:vAlign w:val="center"/>
          </w:tcPr>
          <w:p>
            <w:pPr>
              <w:pStyle w:val="Normal1"/>
              <w:spacing w:before="0" w:after="20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 xml:space="preserve">Coordinación General de Planificación, Desarrollo Urbano y Vivienda </w:t>
            </w:r>
          </w:p>
        </w:tc>
        <w:tc>
          <w:tcPr>
            <w:tcW w:w="1431" w:type="dxa"/>
            <w:tcBorders/>
            <w:shd w:fill="FFFFFF" w:val="clear"/>
            <w:vAlign w:val="center"/>
          </w:tcPr>
          <w:p>
            <w:pPr>
              <w:pStyle w:val="Normal1"/>
              <w:spacing w:before="0" w:after="200"/>
              <w:rPr/>
            </w:pP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 xml:space="preserve">75.401,34 </w:t>
            </w:r>
            <w:r>
              <w:rPr/>
              <w:t xml:space="preserve">€ </w:t>
            </w:r>
          </w:p>
        </w:tc>
        <w:tc>
          <w:tcPr>
            <w:tcW w:w="1431" w:type="dxa"/>
            <w:tcBorders/>
            <w:shd w:fill="FFFFFF" w:val="clear"/>
            <w:vAlign w:val="center"/>
          </w:tcPr>
          <w:p>
            <w:pPr>
              <w:pStyle w:val="Normal1"/>
              <w:spacing w:before="0" w:after="20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>76.909,42 €</w:t>
            </w:r>
          </w:p>
        </w:tc>
        <w:tc>
          <w:tcPr>
            <w:tcW w:w="1489" w:type="dxa"/>
            <w:tcBorders/>
            <w:shd w:fill="FFFFFF" w:val="clear"/>
            <w:vAlign w:val="center"/>
          </w:tcPr>
          <w:p>
            <w:pPr>
              <w:pStyle w:val="Normal1"/>
              <w:spacing w:before="0" w:after="20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 xml:space="preserve">76.909,42 € </w:t>
            </w:r>
          </w:p>
        </w:tc>
        <w:tc>
          <w:tcPr>
            <w:tcW w:w="1431" w:type="dxa"/>
            <w:tcBorders/>
            <w:shd w:fill="FFFFFF" w:val="clear"/>
            <w:vAlign w:val="center"/>
          </w:tcPr>
          <w:p>
            <w:pPr>
              <w:pStyle w:val="Normal1"/>
              <w:spacing w:before="0" w:after="20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 xml:space="preserve">82.387,20€ </w:t>
            </w:r>
          </w:p>
        </w:tc>
      </w:tr>
      <w:tr>
        <w:trPr>
          <w:trHeight w:val="315" w:hRule="atLeast"/>
        </w:trPr>
        <w:tc>
          <w:tcPr>
            <w:tcW w:w="3857" w:type="dxa"/>
            <w:tcBorders/>
            <w:shd w:fill="FFFFFF" w:val="clear"/>
            <w:vAlign w:val="center"/>
          </w:tcPr>
          <w:p>
            <w:pPr>
              <w:pStyle w:val="Normal1"/>
              <w:spacing w:before="0" w:after="20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>Dirección General de Urbanismo y Vivienda</w:t>
            </w:r>
          </w:p>
        </w:tc>
        <w:tc>
          <w:tcPr>
            <w:tcW w:w="1431" w:type="dxa"/>
            <w:tcBorders/>
            <w:shd w:fill="FFFFFF" w:val="clear"/>
            <w:vAlign w:val="center"/>
          </w:tcPr>
          <w:p>
            <w:pPr>
              <w:pStyle w:val="Normal1"/>
              <w:spacing w:before="0" w:after="200"/>
              <w:rPr/>
            </w:pP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>70.834,12 €</w:t>
            </w:r>
          </w:p>
        </w:tc>
        <w:tc>
          <w:tcPr>
            <w:tcW w:w="1431" w:type="dxa"/>
            <w:tcBorders/>
            <w:shd w:fill="FFFFFF" w:val="clear"/>
            <w:vAlign w:val="center"/>
          </w:tcPr>
          <w:p>
            <w:pPr>
              <w:pStyle w:val="Normal1"/>
              <w:spacing w:before="0" w:after="20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>72.250,78 €</w:t>
            </w:r>
          </w:p>
        </w:tc>
        <w:tc>
          <w:tcPr>
            <w:tcW w:w="1489" w:type="dxa"/>
            <w:tcBorders/>
            <w:shd w:fill="FFFFFF" w:val="clear"/>
            <w:vAlign w:val="center"/>
          </w:tcPr>
          <w:p>
            <w:pPr>
              <w:pStyle w:val="Normal1"/>
              <w:spacing w:before="0" w:after="20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 xml:space="preserve">76.909,42 € </w:t>
            </w:r>
          </w:p>
        </w:tc>
        <w:tc>
          <w:tcPr>
            <w:tcW w:w="1431" w:type="dxa"/>
            <w:tcBorders/>
            <w:shd w:fill="FFFFFF" w:val="clear"/>
            <w:vAlign w:val="center"/>
          </w:tcPr>
          <w:p>
            <w:pPr>
              <w:pStyle w:val="Normal1"/>
              <w:spacing w:before="0" w:after="20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 xml:space="preserve">77.396,90 € </w:t>
            </w:r>
          </w:p>
        </w:tc>
      </w:tr>
      <w:tr>
        <w:trPr>
          <w:trHeight w:val="315" w:hRule="atLeast"/>
        </w:trPr>
        <w:tc>
          <w:tcPr>
            <w:tcW w:w="3857" w:type="dxa"/>
            <w:tcBorders/>
            <w:shd w:fill="FFFFFF" w:val="clear"/>
            <w:vAlign w:val="center"/>
          </w:tcPr>
          <w:p>
            <w:pPr>
              <w:pStyle w:val="Normal1"/>
              <w:spacing w:before="0" w:after="20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>Dirección General de Edificación y Actividades</w:t>
            </w:r>
          </w:p>
        </w:tc>
        <w:tc>
          <w:tcPr>
            <w:tcW w:w="1431" w:type="dxa"/>
            <w:tcBorders/>
            <w:shd w:fill="FFFFFF" w:val="clear"/>
            <w:vAlign w:val="center"/>
          </w:tcPr>
          <w:p>
            <w:pPr>
              <w:pStyle w:val="Normal1"/>
              <w:spacing w:before="0" w:after="200"/>
              <w:rPr/>
            </w:pP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>70.834,12€</w:t>
            </w:r>
          </w:p>
        </w:tc>
        <w:tc>
          <w:tcPr>
            <w:tcW w:w="1431" w:type="dxa"/>
            <w:tcBorders/>
            <w:shd w:fill="FFFFFF" w:val="clear"/>
            <w:vAlign w:val="center"/>
          </w:tcPr>
          <w:p>
            <w:pPr>
              <w:pStyle w:val="Normal1"/>
              <w:spacing w:before="0" w:after="20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>72.250,78€</w:t>
            </w:r>
          </w:p>
        </w:tc>
        <w:tc>
          <w:tcPr>
            <w:tcW w:w="1489" w:type="dxa"/>
            <w:tcBorders/>
            <w:shd w:fill="FFFFFF" w:val="clear"/>
            <w:vAlign w:val="center"/>
          </w:tcPr>
          <w:p>
            <w:pPr>
              <w:pStyle w:val="Normal1"/>
              <w:spacing w:before="0" w:after="20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 xml:space="preserve">76.909,42 € </w:t>
            </w:r>
          </w:p>
        </w:tc>
        <w:tc>
          <w:tcPr>
            <w:tcW w:w="1431" w:type="dxa"/>
            <w:tcBorders/>
            <w:shd w:fill="FFFFFF" w:val="clear"/>
            <w:vAlign w:val="center"/>
          </w:tcPr>
          <w:p>
            <w:pPr>
              <w:pStyle w:val="Normal1"/>
              <w:spacing w:before="0" w:after="20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 xml:space="preserve">77.396,90 € </w:t>
            </w:r>
          </w:p>
        </w:tc>
      </w:tr>
      <w:tr>
        <w:trPr>
          <w:trHeight w:val="315" w:hRule="atLeast"/>
        </w:trPr>
        <w:tc>
          <w:tcPr>
            <w:tcW w:w="3857" w:type="dxa"/>
            <w:tcBorders/>
            <w:shd w:fill="FFFFFF" w:val="clear"/>
            <w:vAlign w:val="center"/>
          </w:tcPr>
          <w:p>
            <w:pPr>
              <w:pStyle w:val="Normal1"/>
              <w:spacing w:before="0" w:after="20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 xml:space="preserve">Dirección General de Igualdad y Diversidad </w:t>
            </w:r>
          </w:p>
        </w:tc>
        <w:tc>
          <w:tcPr>
            <w:tcW w:w="1431" w:type="dxa"/>
            <w:tcBorders/>
            <w:shd w:fill="FFFFFF" w:val="clear"/>
            <w:vAlign w:val="center"/>
          </w:tcPr>
          <w:p>
            <w:pPr>
              <w:pStyle w:val="NormalWeb"/>
              <w:spacing w:lineRule="atLeast" w:line="300" w:before="0" w:after="135"/>
              <w:jc w:val="both"/>
              <w:textAlignment w:val="baseline"/>
              <w:rPr/>
            </w:pP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>70.834,12</w:t>
            </w: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>€</w:t>
            </w:r>
          </w:p>
        </w:tc>
        <w:tc>
          <w:tcPr>
            <w:tcW w:w="1431" w:type="dxa"/>
            <w:tcBorders/>
            <w:shd w:fill="FFFFFF" w:val="clear"/>
            <w:vAlign w:val="center"/>
          </w:tcPr>
          <w:p>
            <w:pPr>
              <w:pStyle w:val="NormalWeb"/>
              <w:spacing w:lineRule="atLeast" w:line="300" w:before="0" w:after="135"/>
              <w:jc w:val="both"/>
              <w:textAlignment w:val="baseline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cs="Helvetica" w:ascii="Helvetica" w:hAnsi="Helvetica"/>
                <w:color w:val="333333"/>
                <w:sz w:val="21"/>
                <w:szCs w:val="21"/>
              </w:rPr>
            </w:r>
          </w:p>
          <w:p>
            <w:pPr>
              <w:pStyle w:val="NormalWeb"/>
              <w:spacing w:lineRule="atLeast" w:line="300" w:before="0" w:after="135"/>
              <w:jc w:val="both"/>
              <w:textAlignment w:val="baseline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 xml:space="preserve">76.909,42 € </w:t>
            </w:r>
          </w:p>
          <w:p>
            <w:pPr>
              <w:pStyle w:val="NormalWeb"/>
              <w:widowControl/>
              <w:suppressAutoHyphens w:val="false"/>
              <w:spacing w:before="100" w:after="1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1489" w:type="dxa"/>
            <w:tcBorders/>
            <w:shd w:fill="FFFFFF" w:val="clear"/>
            <w:vAlign w:val="center"/>
          </w:tcPr>
          <w:p>
            <w:pPr>
              <w:pStyle w:val="NormalWeb"/>
              <w:spacing w:lineRule="atLeast" w:line="300" w:before="0" w:after="135"/>
              <w:jc w:val="both"/>
              <w:textAlignment w:val="baseline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 xml:space="preserve">72.250,78 € </w:t>
            </w:r>
          </w:p>
        </w:tc>
        <w:tc>
          <w:tcPr>
            <w:tcW w:w="1431" w:type="dxa"/>
            <w:tcBorders/>
            <w:shd w:fill="FFFFFF" w:val="clear"/>
            <w:vAlign w:val="center"/>
          </w:tcPr>
          <w:p>
            <w:pPr>
              <w:pStyle w:val="NormalWeb"/>
              <w:spacing w:lineRule="atLeast" w:line="300" w:before="0" w:after="135"/>
              <w:jc w:val="both"/>
              <w:textAlignment w:val="baseline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 xml:space="preserve">77.396,90 € </w:t>
            </w:r>
          </w:p>
        </w:tc>
      </w:tr>
      <w:tr>
        <w:trPr>
          <w:trHeight w:val="315" w:hRule="atLeast"/>
        </w:trPr>
        <w:tc>
          <w:tcPr>
            <w:tcW w:w="3857" w:type="dxa"/>
            <w:tcBorders/>
            <w:shd w:fill="FFFFFF" w:val="clear"/>
            <w:vAlign w:val="center"/>
          </w:tcPr>
          <w:p>
            <w:pPr>
              <w:pStyle w:val="Normal1"/>
              <w:spacing w:before="0" w:after="20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 xml:space="preserve">Dirección General de Aguas </w:t>
            </w:r>
          </w:p>
        </w:tc>
        <w:tc>
          <w:tcPr>
            <w:tcW w:w="1431" w:type="dxa"/>
            <w:tcBorders/>
            <w:shd w:fill="FFFFFF" w:val="clear"/>
            <w:vAlign w:val="center"/>
          </w:tcPr>
          <w:p>
            <w:pPr>
              <w:pStyle w:val="NormalWeb"/>
              <w:spacing w:lineRule="atLeast" w:line="300" w:before="0" w:after="135"/>
              <w:jc w:val="both"/>
              <w:textAlignment w:val="baseline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>70.834,12€</w:t>
            </w:r>
          </w:p>
          <w:p>
            <w:pPr>
              <w:pStyle w:val="NormalWeb"/>
              <w:widowControl/>
              <w:suppressAutoHyphens w:val="false"/>
              <w:spacing w:before="100" w:after="1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1431" w:type="dxa"/>
            <w:tcBorders/>
            <w:shd w:fill="FFFFFF" w:val="clear"/>
            <w:vAlign w:val="center"/>
          </w:tcPr>
          <w:p>
            <w:pPr>
              <w:pStyle w:val="NormalWeb"/>
              <w:spacing w:lineRule="atLeast" w:line="300" w:before="0" w:after="135"/>
              <w:jc w:val="both"/>
              <w:textAlignment w:val="baseline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 xml:space="preserve">76.909,42 € </w:t>
            </w:r>
          </w:p>
          <w:p>
            <w:pPr>
              <w:pStyle w:val="NormalWeb"/>
              <w:widowControl/>
              <w:suppressAutoHyphens w:val="false"/>
              <w:spacing w:before="100" w:after="1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1489" w:type="dxa"/>
            <w:tcBorders/>
            <w:shd w:fill="FFFFFF" w:val="clear"/>
            <w:vAlign w:val="center"/>
          </w:tcPr>
          <w:p>
            <w:pPr>
              <w:pStyle w:val="NormalWeb"/>
              <w:spacing w:lineRule="atLeast" w:line="300" w:before="0" w:after="135"/>
              <w:jc w:val="both"/>
              <w:textAlignment w:val="baseline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 xml:space="preserve">72.250,78 € </w:t>
            </w:r>
          </w:p>
        </w:tc>
        <w:tc>
          <w:tcPr>
            <w:tcW w:w="1431" w:type="dxa"/>
            <w:tcBorders/>
            <w:shd w:fill="FFFFFF" w:val="clear"/>
            <w:vAlign w:val="center"/>
          </w:tcPr>
          <w:p>
            <w:pPr>
              <w:pStyle w:val="NormalWeb"/>
              <w:spacing w:lineRule="atLeast" w:line="300" w:before="0" w:after="135"/>
              <w:jc w:val="both"/>
              <w:textAlignment w:val="baseline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 xml:space="preserve">77.396,90 € </w:t>
            </w:r>
          </w:p>
        </w:tc>
      </w:tr>
      <w:tr>
        <w:trPr>
          <w:trHeight w:val="315" w:hRule="atLeast"/>
        </w:trPr>
        <w:tc>
          <w:tcPr>
            <w:tcW w:w="3857" w:type="dxa"/>
            <w:tcBorders/>
            <w:shd w:fill="FFFFFF" w:val="clear"/>
            <w:vAlign w:val="center"/>
          </w:tcPr>
          <w:p>
            <w:pPr>
              <w:pStyle w:val="Normal1"/>
              <w:spacing w:before="0" w:after="20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 xml:space="preserve">Coordinación General de Hacienda, Contratación y Patrimonio </w:t>
            </w:r>
          </w:p>
        </w:tc>
        <w:tc>
          <w:tcPr>
            <w:tcW w:w="1431" w:type="dxa"/>
            <w:tcBorders/>
            <w:shd w:fill="FFFFFF" w:val="clear"/>
            <w:vAlign w:val="center"/>
          </w:tcPr>
          <w:p>
            <w:pPr>
              <w:pStyle w:val="NormalWeb"/>
              <w:spacing w:lineRule="atLeast" w:line="300" w:before="0" w:after="135"/>
              <w:jc w:val="both"/>
              <w:textAlignment w:val="baseline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 xml:space="preserve">75.401,34€ </w:t>
            </w:r>
          </w:p>
          <w:p>
            <w:pPr>
              <w:pStyle w:val="NormalWeb"/>
              <w:widowControl/>
              <w:suppressAutoHyphens w:val="false"/>
              <w:spacing w:before="100" w:after="1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1431" w:type="dxa"/>
            <w:tcBorders/>
            <w:shd w:fill="FFFFFF" w:val="clear"/>
            <w:vAlign w:val="center"/>
          </w:tcPr>
          <w:p>
            <w:pPr>
              <w:pStyle w:val="NormalWeb"/>
              <w:spacing w:lineRule="atLeast" w:line="300" w:before="0" w:after="135"/>
              <w:jc w:val="both"/>
              <w:textAlignment w:val="baseline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 xml:space="preserve">76.909,42 € </w:t>
            </w:r>
          </w:p>
          <w:p>
            <w:pPr>
              <w:pStyle w:val="NormalWeb"/>
              <w:widowControl/>
              <w:suppressAutoHyphens w:val="false"/>
              <w:spacing w:before="100" w:after="1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1489" w:type="dxa"/>
            <w:tcBorders/>
            <w:shd w:fill="FFFFFF" w:val="clear"/>
            <w:vAlign w:val="center"/>
          </w:tcPr>
          <w:p>
            <w:pPr>
              <w:pStyle w:val="NormalWeb"/>
              <w:spacing w:lineRule="atLeast" w:line="300" w:before="0" w:after="135"/>
              <w:jc w:val="both"/>
              <w:textAlignment w:val="baseline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 xml:space="preserve">76.909,42 € </w:t>
            </w:r>
          </w:p>
        </w:tc>
        <w:tc>
          <w:tcPr>
            <w:tcW w:w="1431" w:type="dxa"/>
            <w:tcBorders/>
            <w:shd w:fill="FFFFFF" w:val="clear"/>
            <w:vAlign w:val="center"/>
          </w:tcPr>
          <w:p>
            <w:pPr>
              <w:pStyle w:val="NormalWeb"/>
              <w:spacing w:lineRule="atLeast" w:line="300" w:before="0" w:after="135"/>
              <w:jc w:val="both"/>
              <w:textAlignment w:val="baseline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 xml:space="preserve">82.387,20 € </w:t>
            </w:r>
          </w:p>
        </w:tc>
      </w:tr>
      <w:tr>
        <w:trPr>
          <w:trHeight w:val="345" w:hRule="atLeast"/>
        </w:trPr>
        <w:tc>
          <w:tcPr>
            <w:tcW w:w="3857" w:type="dxa"/>
            <w:tcBorders/>
            <w:shd w:fill="FFFFFF" w:val="clear"/>
            <w:vAlign w:val="center"/>
          </w:tcPr>
          <w:p>
            <w:pPr>
              <w:pStyle w:val="Normal1"/>
              <w:spacing w:before="0" w:after="20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 xml:space="preserve">Dirección General de la Asesoría Jurídica </w:t>
            </w:r>
          </w:p>
        </w:tc>
        <w:tc>
          <w:tcPr>
            <w:tcW w:w="1431" w:type="dxa"/>
            <w:tcBorders/>
            <w:shd w:fill="FFFFFF" w:val="clear"/>
            <w:vAlign w:val="center"/>
          </w:tcPr>
          <w:p>
            <w:pPr>
              <w:pStyle w:val="Normal1"/>
              <w:spacing w:before="0" w:after="200"/>
              <w:rPr/>
            </w:pPr>
            <w:r>
              <w:rPr/>
              <w:t xml:space="preserve">71.997,24€ </w:t>
            </w:r>
          </w:p>
        </w:tc>
        <w:tc>
          <w:tcPr>
            <w:tcW w:w="1431" w:type="dxa"/>
            <w:tcBorders/>
            <w:shd w:fill="FFFFFF" w:val="clear"/>
            <w:vAlign w:val="center"/>
          </w:tcPr>
          <w:p>
            <w:pPr>
              <w:pStyle w:val="Normal1"/>
              <w:spacing w:before="0" w:after="20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 xml:space="preserve">73.437,14 € </w:t>
            </w:r>
          </w:p>
        </w:tc>
        <w:tc>
          <w:tcPr>
            <w:tcW w:w="1489" w:type="dxa"/>
            <w:tcBorders/>
            <w:shd w:fill="FFFFFF" w:val="clear"/>
            <w:vAlign w:val="center"/>
          </w:tcPr>
          <w:p>
            <w:pPr>
              <w:pStyle w:val="Normal1"/>
              <w:spacing w:before="0" w:after="20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 xml:space="preserve">76.909,42 € </w:t>
            </w:r>
          </w:p>
        </w:tc>
        <w:tc>
          <w:tcPr>
            <w:tcW w:w="1431" w:type="dxa"/>
            <w:tcBorders/>
            <w:shd w:fill="FFFFFF" w:val="clear"/>
            <w:vAlign w:val="center"/>
          </w:tcPr>
          <w:p>
            <w:pPr>
              <w:pStyle w:val="Normal1"/>
              <w:spacing w:before="0" w:after="20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 xml:space="preserve">78.667,68 € </w:t>
            </w:r>
          </w:p>
        </w:tc>
      </w:tr>
      <w:tr>
        <w:trPr>
          <w:trHeight w:val="315" w:hRule="atLeast"/>
        </w:trPr>
        <w:tc>
          <w:tcPr>
            <w:tcW w:w="3857" w:type="dxa"/>
            <w:tcBorders/>
            <w:shd w:fill="FFFFFF" w:val="clear"/>
            <w:vAlign w:val="center"/>
          </w:tcPr>
          <w:p>
            <w:pPr>
              <w:pStyle w:val="Normal1"/>
              <w:spacing w:before="0" w:after="20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 xml:space="preserve">Dirección General de Contratación y Patrimonio </w:t>
            </w:r>
          </w:p>
        </w:tc>
        <w:tc>
          <w:tcPr>
            <w:tcW w:w="1431" w:type="dxa"/>
            <w:tcBorders/>
            <w:shd w:fill="FFFFFF" w:val="clear"/>
            <w:vAlign w:val="center"/>
          </w:tcPr>
          <w:p>
            <w:pPr>
              <w:pStyle w:val="Normal1"/>
              <w:spacing w:before="0" w:after="200"/>
              <w:rPr/>
            </w:pP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>€</w:t>
            </w:r>
          </w:p>
        </w:tc>
        <w:tc>
          <w:tcPr>
            <w:tcW w:w="1431" w:type="dxa"/>
            <w:tcBorders/>
            <w:shd w:fill="FFFFFF" w:val="clear"/>
            <w:vAlign w:val="center"/>
          </w:tcPr>
          <w:p>
            <w:pPr>
              <w:pStyle w:val="Normal1"/>
              <w:spacing w:before="0" w:after="20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>€</w:t>
            </w:r>
          </w:p>
        </w:tc>
        <w:tc>
          <w:tcPr>
            <w:tcW w:w="1489" w:type="dxa"/>
            <w:tcBorders/>
            <w:shd w:fill="FFFFFF" w:val="clear"/>
            <w:vAlign w:val="center"/>
          </w:tcPr>
          <w:p>
            <w:pPr>
              <w:pStyle w:val="Normal1"/>
              <w:spacing w:before="0" w:after="20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>€</w:t>
            </w:r>
          </w:p>
        </w:tc>
        <w:tc>
          <w:tcPr>
            <w:tcW w:w="1431" w:type="dxa"/>
            <w:tcBorders/>
            <w:shd w:fill="FFFFFF" w:val="clear"/>
            <w:vAlign w:val="center"/>
          </w:tcPr>
          <w:p>
            <w:pPr>
              <w:pStyle w:val="Normal1"/>
              <w:spacing w:before="0" w:after="20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 xml:space="preserve">77.396,90 € </w:t>
            </w:r>
          </w:p>
        </w:tc>
      </w:tr>
      <w:tr>
        <w:trPr>
          <w:trHeight w:val="345" w:hRule="atLeast"/>
        </w:trPr>
        <w:tc>
          <w:tcPr>
            <w:tcW w:w="3857" w:type="dxa"/>
            <w:tcBorders/>
            <w:shd w:fill="FFFFFF" w:val="clear"/>
            <w:vAlign w:val="center"/>
          </w:tcPr>
          <w:p>
            <w:pPr>
              <w:pStyle w:val="Normal1"/>
              <w:spacing w:before="0" w:after="20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>Titular del Órgano de Gestión Tributaria</w:t>
            </w:r>
          </w:p>
        </w:tc>
        <w:tc>
          <w:tcPr>
            <w:tcW w:w="1431" w:type="dxa"/>
            <w:tcBorders/>
            <w:shd w:fill="FFFFFF" w:val="clear"/>
            <w:vAlign w:val="center"/>
          </w:tcPr>
          <w:p>
            <w:pPr>
              <w:pStyle w:val="Normal1"/>
              <w:spacing w:before="0" w:after="200"/>
              <w:rPr/>
            </w:pP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>71.997,24€</w:t>
            </w:r>
            <w:r>
              <w:rPr/>
              <w:t xml:space="preserve"> </w:t>
            </w:r>
          </w:p>
        </w:tc>
        <w:tc>
          <w:tcPr>
            <w:tcW w:w="1431" w:type="dxa"/>
            <w:tcBorders/>
            <w:shd w:fill="FFFFFF" w:val="clear"/>
            <w:vAlign w:val="center"/>
          </w:tcPr>
          <w:p>
            <w:pPr>
              <w:pStyle w:val="Normal1"/>
              <w:spacing w:before="0" w:after="20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>73.437,14€</w:t>
            </w:r>
          </w:p>
        </w:tc>
        <w:tc>
          <w:tcPr>
            <w:tcW w:w="1489" w:type="dxa"/>
            <w:tcBorders/>
            <w:shd w:fill="FFFFFF" w:val="clear"/>
            <w:vAlign w:val="center"/>
          </w:tcPr>
          <w:p>
            <w:pPr>
              <w:pStyle w:val="Normal1"/>
              <w:spacing w:before="0" w:after="20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 xml:space="preserve">76.909,42 € </w:t>
            </w:r>
          </w:p>
        </w:tc>
        <w:tc>
          <w:tcPr>
            <w:tcW w:w="1431" w:type="dxa"/>
            <w:tcBorders/>
            <w:shd w:fill="FFFFFF" w:val="clear"/>
            <w:vAlign w:val="center"/>
          </w:tcPr>
          <w:p>
            <w:pPr>
              <w:pStyle w:val="Normal1"/>
              <w:spacing w:before="0" w:after="20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 xml:space="preserve">78.667,68 € </w:t>
            </w:r>
          </w:p>
        </w:tc>
      </w:tr>
      <w:tr>
        <w:trPr>
          <w:trHeight w:val="315" w:hRule="atLeast"/>
        </w:trPr>
        <w:tc>
          <w:tcPr>
            <w:tcW w:w="3857" w:type="dxa"/>
            <w:tcBorders/>
            <w:shd w:fill="FFFFFF" w:val="clear"/>
            <w:vAlign w:val="center"/>
          </w:tcPr>
          <w:p>
            <w:pPr>
              <w:pStyle w:val="Normal1"/>
              <w:spacing w:before="0" w:after="20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 xml:space="preserve">Titular del Órgano de Gestión Presupuestaria </w:t>
            </w:r>
          </w:p>
        </w:tc>
        <w:tc>
          <w:tcPr>
            <w:tcW w:w="1431" w:type="dxa"/>
            <w:tcBorders/>
            <w:shd w:fill="FFFFFF" w:val="clear"/>
            <w:vAlign w:val="center"/>
          </w:tcPr>
          <w:p>
            <w:pPr>
              <w:pStyle w:val="Normal1"/>
              <w:spacing w:before="0" w:after="200"/>
              <w:rPr/>
            </w:pP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>71.997,24 €</w:t>
            </w:r>
            <w:r>
              <w:rPr/>
              <w:t xml:space="preserve"> </w:t>
            </w:r>
          </w:p>
        </w:tc>
        <w:tc>
          <w:tcPr>
            <w:tcW w:w="1431" w:type="dxa"/>
            <w:tcBorders/>
            <w:shd w:fill="FFFFFF" w:val="clear"/>
            <w:vAlign w:val="center"/>
          </w:tcPr>
          <w:p>
            <w:pPr>
              <w:pStyle w:val="Normal1"/>
              <w:spacing w:before="0" w:after="20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>73.437,14 €</w:t>
            </w:r>
          </w:p>
        </w:tc>
        <w:tc>
          <w:tcPr>
            <w:tcW w:w="1489" w:type="dxa"/>
            <w:tcBorders/>
            <w:shd w:fill="FFFFFF" w:val="clear"/>
            <w:vAlign w:val="center"/>
          </w:tcPr>
          <w:p>
            <w:pPr>
              <w:pStyle w:val="Normal1"/>
              <w:spacing w:before="0" w:after="20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 xml:space="preserve">76.909,42 € </w:t>
            </w:r>
          </w:p>
        </w:tc>
        <w:tc>
          <w:tcPr>
            <w:tcW w:w="1431" w:type="dxa"/>
            <w:tcBorders/>
            <w:shd w:fill="FFFFFF" w:val="clear"/>
            <w:vAlign w:val="center"/>
          </w:tcPr>
          <w:p>
            <w:pPr>
              <w:pStyle w:val="Normal1"/>
              <w:spacing w:before="0" w:after="20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 xml:space="preserve">78.667,68 € </w:t>
            </w:r>
          </w:p>
        </w:tc>
      </w:tr>
      <w:tr>
        <w:trPr>
          <w:trHeight w:val="345" w:hRule="atLeast"/>
        </w:trPr>
        <w:tc>
          <w:tcPr>
            <w:tcW w:w="3857" w:type="dxa"/>
            <w:tcBorders/>
            <w:shd w:fill="FFFFFF" w:val="clear"/>
            <w:vAlign w:val="center"/>
          </w:tcPr>
          <w:p>
            <w:pPr>
              <w:pStyle w:val="Normal1"/>
              <w:spacing w:before="0" w:after="20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 xml:space="preserve">Coordinación General de Modernización </w:t>
            </w:r>
          </w:p>
        </w:tc>
        <w:tc>
          <w:tcPr>
            <w:tcW w:w="1431" w:type="dxa"/>
            <w:tcBorders/>
            <w:shd w:fill="FFFFFF" w:val="clear"/>
            <w:vAlign w:val="center"/>
          </w:tcPr>
          <w:p>
            <w:pPr>
              <w:pStyle w:val="Normal1"/>
              <w:spacing w:before="0" w:after="200"/>
              <w:rPr/>
            </w:pPr>
            <w:r>
              <w:rPr/>
              <w:t xml:space="preserve">€ </w:t>
            </w:r>
          </w:p>
        </w:tc>
        <w:tc>
          <w:tcPr>
            <w:tcW w:w="1431" w:type="dxa"/>
            <w:tcBorders/>
            <w:shd w:fill="FFFFFF" w:val="clear"/>
            <w:vAlign w:val="center"/>
          </w:tcPr>
          <w:p>
            <w:pPr>
              <w:pStyle w:val="Normal1"/>
              <w:spacing w:before="0" w:after="20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>€</w:t>
            </w:r>
          </w:p>
        </w:tc>
        <w:tc>
          <w:tcPr>
            <w:tcW w:w="1489" w:type="dxa"/>
            <w:tcBorders/>
            <w:shd w:fill="FFFFFF" w:val="clear"/>
            <w:vAlign w:val="center"/>
          </w:tcPr>
          <w:p>
            <w:pPr>
              <w:pStyle w:val="Normal1"/>
              <w:spacing w:before="0" w:after="20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>€</w:t>
            </w:r>
          </w:p>
        </w:tc>
        <w:tc>
          <w:tcPr>
            <w:tcW w:w="1431" w:type="dxa"/>
            <w:tcBorders/>
            <w:shd w:fill="FFFFFF" w:val="clear"/>
            <w:vAlign w:val="center"/>
          </w:tcPr>
          <w:p>
            <w:pPr>
              <w:pStyle w:val="Normal1"/>
              <w:spacing w:before="0" w:after="20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 xml:space="preserve">82.387,20 € </w:t>
            </w:r>
          </w:p>
        </w:tc>
      </w:tr>
      <w:tr>
        <w:trPr>
          <w:trHeight w:val="315" w:hRule="atLeast"/>
        </w:trPr>
        <w:tc>
          <w:tcPr>
            <w:tcW w:w="3857" w:type="dxa"/>
            <w:tcBorders/>
            <w:shd w:fill="FFFFFF" w:val="clear"/>
            <w:vAlign w:val="center"/>
          </w:tcPr>
          <w:p>
            <w:pPr>
              <w:pStyle w:val="Normal1"/>
              <w:spacing w:before="0" w:after="20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 xml:space="preserve">Dirección General de Gobernanza </w:t>
            </w:r>
          </w:p>
        </w:tc>
        <w:tc>
          <w:tcPr>
            <w:tcW w:w="1431" w:type="dxa"/>
            <w:tcBorders/>
            <w:shd w:fill="FFFFFF" w:val="clear"/>
            <w:vAlign w:val="center"/>
          </w:tcPr>
          <w:p>
            <w:pPr>
              <w:pStyle w:val="NormalWeb"/>
              <w:spacing w:lineRule="atLeast" w:line="300" w:before="0" w:after="135"/>
              <w:jc w:val="both"/>
              <w:textAlignment w:val="baseline"/>
              <w:rPr/>
            </w:pP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>€</w:t>
            </w:r>
          </w:p>
        </w:tc>
        <w:tc>
          <w:tcPr>
            <w:tcW w:w="1431" w:type="dxa"/>
            <w:tcBorders/>
            <w:shd w:fill="FFFFFF" w:val="clear"/>
            <w:vAlign w:val="center"/>
          </w:tcPr>
          <w:p>
            <w:pPr>
              <w:pStyle w:val="NormalWeb"/>
              <w:spacing w:lineRule="atLeast" w:line="300" w:before="0" w:after="135"/>
              <w:jc w:val="both"/>
              <w:textAlignment w:val="baseline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cs="Helvetica" w:ascii="Helvetica" w:hAnsi="Helvetica"/>
                <w:color w:val="333333"/>
                <w:sz w:val="21"/>
                <w:szCs w:val="21"/>
              </w:rPr>
            </w:r>
          </w:p>
          <w:p>
            <w:pPr>
              <w:pStyle w:val="NormalWeb"/>
              <w:spacing w:lineRule="atLeast" w:line="300" w:before="0" w:after="135"/>
              <w:jc w:val="both"/>
              <w:textAlignment w:val="baseline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 xml:space="preserve"> €</w:t>
            </w:r>
          </w:p>
          <w:p>
            <w:pPr>
              <w:pStyle w:val="NormalWeb"/>
              <w:widowControl/>
              <w:suppressAutoHyphens w:val="false"/>
              <w:spacing w:before="100" w:after="1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1489" w:type="dxa"/>
            <w:tcBorders/>
            <w:shd w:fill="FFFFFF" w:val="clear"/>
            <w:vAlign w:val="center"/>
          </w:tcPr>
          <w:p>
            <w:pPr>
              <w:pStyle w:val="NormalWeb"/>
              <w:spacing w:lineRule="atLeast" w:line="300" w:before="0" w:after="135"/>
              <w:jc w:val="both"/>
              <w:textAlignment w:val="baseline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 xml:space="preserve">76.909,42 € </w:t>
            </w:r>
          </w:p>
        </w:tc>
        <w:tc>
          <w:tcPr>
            <w:tcW w:w="1431" w:type="dxa"/>
            <w:tcBorders/>
            <w:shd w:fill="FFFFFF" w:val="clear"/>
            <w:vAlign w:val="center"/>
          </w:tcPr>
          <w:p>
            <w:pPr>
              <w:pStyle w:val="NormalWeb"/>
              <w:spacing w:lineRule="atLeast" w:line="300" w:before="0" w:after="135"/>
              <w:jc w:val="both"/>
              <w:textAlignment w:val="baseline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 xml:space="preserve">77.396,90€ </w:t>
            </w:r>
          </w:p>
        </w:tc>
      </w:tr>
      <w:tr>
        <w:trPr>
          <w:trHeight w:val="345" w:hRule="atLeast"/>
        </w:trPr>
        <w:tc>
          <w:tcPr>
            <w:tcW w:w="3857" w:type="dxa"/>
            <w:tcBorders/>
            <w:shd w:fill="FFFFFF" w:val="clear"/>
            <w:vAlign w:val="center"/>
          </w:tcPr>
          <w:p>
            <w:pPr>
              <w:pStyle w:val="Normal1"/>
              <w:spacing w:before="0" w:after="20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 xml:space="preserve">Dirección General de Innovación Tecnológica </w:t>
            </w:r>
          </w:p>
        </w:tc>
        <w:tc>
          <w:tcPr>
            <w:tcW w:w="1431" w:type="dxa"/>
            <w:tcBorders/>
            <w:shd w:fill="FFFFFF" w:val="clear"/>
            <w:vAlign w:val="center"/>
          </w:tcPr>
          <w:p>
            <w:pPr>
              <w:pStyle w:val="Normal1"/>
              <w:spacing w:before="0" w:after="200"/>
              <w:rPr/>
            </w:pP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>70.834,12 €</w:t>
            </w:r>
          </w:p>
        </w:tc>
        <w:tc>
          <w:tcPr>
            <w:tcW w:w="1431" w:type="dxa"/>
            <w:tcBorders/>
            <w:shd w:fill="FFFFFF" w:val="clear"/>
            <w:vAlign w:val="center"/>
          </w:tcPr>
          <w:p>
            <w:pPr>
              <w:pStyle w:val="Normal1"/>
              <w:spacing w:before="0" w:after="20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>72.250,78 €</w:t>
            </w:r>
          </w:p>
        </w:tc>
        <w:tc>
          <w:tcPr>
            <w:tcW w:w="1489" w:type="dxa"/>
            <w:tcBorders/>
            <w:shd w:fill="FFFFFF" w:val="clear"/>
            <w:vAlign w:val="center"/>
          </w:tcPr>
          <w:p>
            <w:pPr>
              <w:pStyle w:val="Normal1"/>
              <w:spacing w:before="0" w:after="20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 xml:space="preserve">76.909,42 € </w:t>
            </w:r>
          </w:p>
        </w:tc>
        <w:tc>
          <w:tcPr>
            <w:tcW w:w="1431" w:type="dxa"/>
            <w:tcBorders/>
            <w:shd w:fill="FFFFFF" w:val="clear"/>
            <w:vAlign w:val="center"/>
          </w:tcPr>
          <w:p>
            <w:pPr>
              <w:pStyle w:val="Normal1"/>
              <w:spacing w:before="0" w:after="20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 xml:space="preserve">77.396,90€ </w:t>
            </w:r>
          </w:p>
        </w:tc>
      </w:tr>
      <w:tr>
        <w:trPr>
          <w:trHeight w:val="345" w:hRule="atLeast"/>
        </w:trPr>
        <w:tc>
          <w:tcPr>
            <w:tcW w:w="3857" w:type="dxa"/>
            <w:tcBorders/>
            <w:shd w:fill="FFFFFF" w:val="clear"/>
            <w:vAlign w:val="center"/>
          </w:tcPr>
          <w:p>
            <w:pPr>
              <w:pStyle w:val="Normal1"/>
              <w:spacing w:before="0" w:after="20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 xml:space="preserve">Dirección General de Seguridad y Emergencias </w:t>
            </w:r>
          </w:p>
        </w:tc>
        <w:tc>
          <w:tcPr>
            <w:tcW w:w="1431" w:type="dxa"/>
            <w:tcBorders/>
            <w:shd w:fill="FFFFFF" w:val="clear"/>
            <w:vAlign w:val="center"/>
          </w:tcPr>
          <w:p>
            <w:pPr>
              <w:pStyle w:val="Normal1"/>
              <w:spacing w:before="0" w:after="200"/>
              <w:rPr/>
            </w:pP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>70.834,12€</w:t>
            </w:r>
          </w:p>
        </w:tc>
        <w:tc>
          <w:tcPr>
            <w:tcW w:w="1431" w:type="dxa"/>
            <w:tcBorders/>
            <w:shd w:fill="FFFFFF" w:val="clear"/>
            <w:vAlign w:val="center"/>
          </w:tcPr>
          <w:p>
            <w:pPr>
              <w:pStyle w:val="Normal1"/>
              <w:spacing w:before="0" w:after="20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>72.250,78 €</w:t>
            </w:r>
          </w:p>
        </w:tc>
        <w:tc>
          <w:tcPr>
            <w:tcW w:w="1489" w:type="dxa"/>
            <w:tcBorders/>
            <w:shd w:fill="FFFFFF" w:val="clear"/>
            <w:vAlign w:val="center"/>
          </w:tcPr>
          <w:p>
            <w:pPr>
              <w:pStyle w:val="Normal1"/>
              <w:spacing w:before="0" w:after="20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 xml:space="preserve">72.250,78 € </w:t>
            </w:r>
          </w:p>
        </w:tc>
        <w:tc>
          <w:tcPr>
            <w:tcW w:w="1431" w:type="dxa"/>
            <w:tcBorders/>
            <w:shd w:fill="FFFFFF" w:val="clear"/>
            <w:vAlign w:val="center"/>
          </w:tcPr>
          <w:p>
            <w:pPr>
              <w:pStyle w:val="Normal1"/>
              <w:spacing w:before="0" w:after="20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 xml:space="preserve">77.396,90€ </w:t>
            </w:r>
          </w:p>
        </w:tc>
      </w:tr>
      <w:tr>
        <w:trPr>
          <w:trHeight w:val="345" w:hRule="atLeast"/>
        </w:trPr>
        <w:tc>
          <w:tcPr>
            <w:tcW w:w="3857" w:type="dxa"/>
            <w:tcBorders/>
            <w:shd w:fill="FFFFFF" w:val="clear"/>
            <w:vAlign w:val="center"/>
          </w:tcPr>
          <w:p>
            <w:pPr>
              <w:pStyle w:val="Normal1"/>
              <w:spacing w:before="0" w:after="20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 xml:space="preserve">Dirección General de Servicios Sociales </w:t>
            </w:r>
          </w:p>
        </w:tc>
        <w:tc>
          <w:tcPr>
            <w:tcW w:w="1431" w:type="dxa"/>
            <w:tcBorders/>
            <w:shd w:fill="FFFFFF" w:val="clear"/>
            <w:vAlign w:val="center"/>
          </w:tcPr>
          <w:p>
            <w:pPr>
              <w:pStyle w:val="Normal1"/>
              <w:spacing w:before="0" w:after="20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 xml:space="preserve">70.834,12 € </w:t>
            </w:r>
          </w:p>
        </w:tc>
        <w:tc>
          <w:tcPr>
            <w:tcW w:w="1431" w:type="dxa"/>
            <w:tcBorders/>
            <w:shd w:fill="FFFFFF" w:val="clear"/>
            <w:vAlign w:val="center"/>
          </w:tcPr>
          <w:p>
            <w:pPr>
              <w:pStyle w:val="Normal1"/>
              <w:spacing w:before="0" w:after="20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 xml:space="preserve">72.250,78 € </w:t>
            </w:r>
          </w:p>
        </w:tc>
        <w:tc>
          <w:tcPr>
            <w:tcW w:w="1489" w:type="dxa"/>
            <w:tcBorders/>
            <w:shd w:fill="FFFFFF" w:val="clear"/>
            <w:vAlign w:val="center"/>
          </w:tcPr>
          <w:p>
            <w:pPr>
              <w:pStyle w:val="Normal1"/>
              <w:spacing w:before="0" w:after="20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 xml:space="preserve">76.909,42 € </w:t>
            </w:r>
          </w:p>
        </w:tc>
        <w:tc>
          <w:tcPr>
            <w:tcW w:w="1431" w:type="dxa"/>
            <w:tcBorders/>
            <w:shd w:fill="FFFFFF" w:val="clear"/>
            <w:vAlign w:val="center"/>
          </w:tcPr>
          <w:p>
            <w:pPr>
              <w:pStyle w:val="Normal1"/>
              <w:spacing w:before="0" w:after="20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 xml:space="preserve">77.396,90 € </w:t>
            </w:r>
          </w:p>
        </w:tc>
      </w:tr>
      <w:tr>
        <w:trPr>
          <w:trHeight w:val="345" w:hRule="atLeast"/>
        </w:trPr>
        <w:tc>
          <w:tcPr>
            <w:tcW w:w="3857" w:type="dxa"/>
            <w:tcBorders/>
            <w:shd w:fill="FFFFFF" w:val="clear"/>
            <w:vAlign w:val="center"/>
          </w:tcPr>
          <w:p>
            <w:pPr>
              <w:pStyle w:val="Normal1"/>
              <w:spacing w:before="0" w:after="20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 xml:space="preserve">Dirección General de Movilidad Sostenible </w:t>
            </w:r>
          </w:p>
        </w:tc>
        <w:tc>
          <w:tcPr>
            <w:tcW w:w="1431" w:type="dxa"/>
            <w:tcBorders/>
            <w:shd w:fill="FFFFFF" w:val="clear"/>
            <w:vAlign w:val="center"/>
          </w:tcPr>
          <w:p>
            <w:pPr>
              <w:pStyle w:val="Normal1"/>
              <w:spacing w:before="0" w:after="20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 xml:space="preserve">70.834,12 € </w:t>
            </w:r>
          </w:p>
        </w:tc>
        <w:tc>
          <w:tcPr>
            <w:tcW w:w="1431" w:type="dxa"/>
            <w:tcBorders/>
            <w:shd w:fill="FFFFFF" w:val="clear"/>
            <w:vAlign w:val="center"/>
          </w:tcPr>
          <w:p>
            <w:pPr>
              <w:pStyle w:val="Normal1"/>
              <w:spacing w:before="0" w:after="20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 xml:space="preserve">72.250,78 € </w:t>
            </w:r>
          </w:p>
        </w:tc>
        <w:tc>
          <w:tcPr>
            <w:tcW w:w="1489" w:type="dxa"/>
            <w:tcBorders/>
            <w:shd w:fill="FFFFFF" w:val="clear"/>
            <w:vAlign w:val="center"/>
          </w:tcPr>
          <w:p>
            <w:pPr>
              <w:pStyle w:val="Normal1"/>
              <w:spacing w:before="0" w:after="20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 xml:space="preserve">76.909,42 € </w:t>
            </w:r>
          </w:p>
        </w:tc>
        <w:tc>
          <w:tcPr>
            <w:tcW w:w="1431" w:type="dxa"/>
            <w:tcBorders/>
            <w:shd w:fill="FFFFFF" w:val="clear"/>
            <w:vAlign w:val="center"/>
          </w:tcPr>
          <w:p>
            <w:pPr>
              <w:pStyle w:val="Normal1"/>
              <w:spacing w:before="0" w:after="20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 xml:space="preserve">77.396,90 € </w:t>
            </w:r>
          </w:p>
        </w:tc>
      </w:tr>
      <w:tr>
        <w:trPr>
          <w:trHeight w:val="345" w:hRule="atLeast"/>
        </w:trPr>
        <w:tc>
          <w:tcPr>
            <w:tcW w:w="3857" w:type="dxa"/>
            <w:tcBorders/>
            <w:shd w:fill="FFFFFF" w:val="clear"/>
            <w:vAlign w:val="center"/>
          </w:tcPr>
          <w:p>
            <w:pPr>
              <w:pStyle w:val="Normal1"/>
              <w:spacing w:before="0" w:after="20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 xml:space="preserve">Dirección General de Desarrollo Estratégico, Sostenibilidad y Energía, Parques y Jardines y Sector Primario </w:t>
            </w:r>
          </w:p>
        </w:tc>
        <w:tc>
          <w:tcPr>
            <w:tcW w:w="1431" w:type="dxa"/>
            <w:tcBorders/>
            <w:shd w:fill="FFFFFF" w:val="clear"/>
            <w:vAlign w:val="center"/>
          </w:tcPr>
          <w:p>
            <w:pPr>
              <w:pStyle w:val="Normal1"/>
              <w:spacing w:before="0" w:after="20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 xml:space="preserve">€ </w:t>
            </w:r>
          </w:p>
        </w:tc>
        <w:tc>
          <w:tcPr>
            <w:tcW w:w="1431" w:type="dxa"/>
            <w:tcBorders/>
            <w:shd w:fill="FFFFFF" w:val="clear"/>
            <w:vAlign w:val="center"/>
          </w:tcPr>
          <w:p>
            <w:pPr>
              <w:pStyle w:val="Normal1"/>
              <w:spacing w:before="0" w:after="20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 xml:space="preserve">€ </w:t>
            </w:r>
          </w:p>
        </w:tc>
        <w:tc>
          <w:tcPr>
            <w:tcW w:w="1489" w:type="dxa"/>
            <w:tcBorders/>
            <w:shd w:fill="FFFFFF" w:val="clear"/>
            <w:vAlign w:val="center"/>
          </w:tcPr>
          <w:p>
            <w:pPr>
              <w:pStyle w:val="Normal1"/>
              <w:spacing w:before="0" w:after="20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 xml:space="preserve">€ </w:t>
            </w:r>
          </w:p>
        </w:tc>
        <w:tc>
          <w:tcPr>
            <w:tcW w:w="1431" w:type="dxa"/>
            <w:tcBorders/>
            <w:shd w:fill="FFFFFF" w:val="clear"/>
            <w:vAlign w:val="center"/>
          </w:tcPr>
          <w:p>
            <w:pPr>
              <w:pStyle w:val="Normal1"/>
              <w:spacing w:before="0" w:after="20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 xml:space="preserve">77.396,90€ </w:t>
            </w:r>
          </w:p>
        </w:tc>
      </w:tr>
      <w:tr>
        <w:trPr>
          <w:trHeight w:val="345" w:hRule="atLeast"/>
        </w:trPr>
        <w:tc>
          <w:tcPr>
            <w:tcW w:w="3857" w:type="dxa"/>
            <w:tcBorders/>
            <w:shd w:fill="FFFFFF" w:val="clear"/>
            <w:vAlign w:val="center"/>
          </w:tcPr>
          <w:p>
            <w:pPr>
              <w:pStyle w:val="Normal1"/>
              <w:spacing w:before="0" w:after="20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 xml:space="preserve">Dirección General de Servicios Públicos </w:t>
            </w:r>
          </w:p>
        </w:tc>
        <w:tc>
          <w:tcPr>
            <w:tcW w:w="1431" w:type="dxa"/>
            <w:tcBorders/>
            <w:shd w:fill="FFFFFF" w:val="clear"/>
            <w:vAlign w:val="center"/>
          </w:tcPr>
          <w:p>
            <w:pPr>
              <w:pStyle w:val="Normal1"/>
              <w:spacing w:before="0" w:after="20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 xml:space="preserve">70.834,12€ </w:t>
            </w:r>
          </w:p>
        </w:tc>
        <w:tc>
          <w:tcPr>
            <w:tcW w:w="1431" w:type="dxa"/>
            <w:tcBorders/>
            <w:shd w:fill="FFFFFF" w:val="clear"/>
            <w:vAlign w:val="center"/>
          </w:tcPr>
          <w:p>
            <w:pPr>
              <w:pStyle w:val="Normal1"/>
              <w:spacing w:before="0" w:after="20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 xml:space="preserve">76.909,42 € </w:t>
            </w:r>
          </w:p>
        </w:tc>
        <w:tc>
          <w:tcPr>
            <w:tcW w:w="1489" w:type="dxa"/>
            <w:tcBorders/>
            <w:shd w:fill="FFFFFF" w:val="clear"/>
            <w:vAlign w:val="center"/>
          </w:tcPr>
          <w:p>
            <w:pPr>
              <w:pStyle w:val="Normal1"/>
              <w:spacing w:before="0" w:after="20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>7</w:t>
            </w: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 xml:space="preserve">2.250,78 € </w:t>
            </w:r>
          </w:p>
        </w:tc>
        <w:tc>
          <w:tcPr>
            <w:tcW w:w="1431" w:type="dxa"/>
            <w:tcBorders/>
            <w:shd w:fill="FFFFFF" w:val="clear"/>
            <w:vAlign w:val="center"/>
          </w:tcPr>
          <w:p>
            <w:pPr>
              <w:pStyle w:val="Normal1"/>
              <w:spacing w:before="0" w:after="20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>€</w:t>
            </w:r>
          </w:p>
        </w:tc>
      </w:tr>
    </w:tbl>
    <w:p>
      <w:pPr>
        <w:pStyle w:val="NormalWeb"/>
        <w:shd w:fill="FFFFFF" w:val="clear"/>
        <w:spacing w:lineRule="atLeast" w:line="300" w:before="0" w:after="135"/>
        <w:jc w:val="both"/>
        <w:textAlignment w:val="baseline"/>
        <w:rPr>
          <w:rFonts w:ascii="Helvetica" w:hAnsi="Helvetica" w:cs="Helvetica"/>
          <w:color w:val="333333"/>
          <w:sz w:val="20"/>
          <w:szCs w:val="20"/>
        </w:rPr>
      </w:pPr>
      <w:r>
        <w:rPr>
          <w:rFonts w:cs="Helvetica" w:ascii="Helvetica" w:hAnsi="Helvetica"/>
          <w:color w:val="333333"/>
          <w:sz w:val="20"/>
          <w:szCs w:val="20"/>
        </w:rPr>
        <w:t> </w:t>
      </w:r>
    </w:p>
    <w:tbl>
      <w:tblPr>
        <w:tblW w:w="7543" w:type="dxa"/>
        <w:jc w:val="left"/>
        <w:tblInd w:w="150" w:type="dxa"/>
        <w:tblCellMar>
          <w:top w:w="105" w:type="dxa"/>
          <w:left w:w="150" w:type="dxa"/>
          <w:bottom w:w="105" w:type="dxa"/>
          <w:right w:w="150" w:type="dxa"/>
        </w:tblCellMar>
      </w:tblPr>
      <w:tblGrid>
        <w:gridCol w:w="521"/>
        <w:gridCol w:w="4401"/>
        <w:gridCol w:w="2621"/>
      </w:tblGrid>
      <w:tr>
        <w:trPr>
          <w:trHeight w:val="345" w:hRule="atLeast"/>
        </w:trPr>
        <w:tc>
          <w:tcPr>
            <w:tcW w:w="4922" w:type="dxa"/>
            <w:gridSpan w:val="2"/>
            <w:tcBorders/>
            <w:shd w:fill="FFFFFF" w:val="clear"/>
            <w:vAlign w:val="center"/>
          </w:tcPr>
          <w:p>
            <w:pPr>
              <w:pStyle w:val="Normal1"/>
              <w:suppressAutoHyphens w:val="true"/>
              <w:spacing w:before="0" w:after="200"/>
              <w:jc w:val="both"/>
              <w:rPr/>
            </w:pPr>
            <w:r>
              <w:rPr>
                <w:rStyle w:val="Textoennegrita"/>
                <w:rFonts w:cs="Helvetica" w:ascii="inherit" w:hAnsi="inherit"/>
                <w:color w:val="333333"/>
                <w:sz w:val="21"/>
                <w:szCs w:val="21"/>
              </w:rPr>
              <w:t>RELACIÓN DE PERSONAL EVENTUAL</w:t>
            </w:r>
          </w:p>
        </w:tc>
        <w:tc>
          <w:tcPr>
            <w:tcW w:w="2621" w:type="dxa"/>
            <w:tcBorders/>
            <w:shd w:fill="FFFFFF" w:val="clear"/>
            <w:vAlign w:val="center"/>
          </w:tcPr>
          <w:p>
            <w:pPr>
              <w:pStyle w:val="Normal1"/>
              <w:suppressAutoHyphens w:val="true"/>
              <w:spacing w:before="0" w:after="200"/>
              <w:jc w:val="both"/>
              <w:rPr/>
            </w:pPr>
            <w:r>
              <w:rPr>
                <w:rStyle w:val="Textoennegrita"/>
                <w:rFonts w:cs="Helvetica" w:ascii="inherit" w:hAnsi="inherit"/>
                <w:color w:val="333333"/>
                <w:sz w:val="21"/>
                <w:szCs w:val="21"/>
              </w:rPr>
              <w:t>RÉGIMEN RETRIBUTIVO</w:t>
            </w:r>
          </w:p>
        </w:tc>
      </w:tr>
      <w:tr>
        <w:trPr>
          <w:trHeight w:val="315" w:hRule="atLeast"/>
        </w:trPr>
        <w:tc>
          <w:tcPr>
            <w:tcW w:w="521" w:type="dxa"/>
            <w:tcBorders/>
            <w:shd w:fill="FFFFFF" w:val="clear"/>
            <w:vAlign w:val="center"/>
          </w:tcPr>
          <w:p>
            <w:pPr>
              <w:pStyle w:val="Normal1"/>
              <w:spacing w:before="0" w:after="20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4401" w:type="dxa"/>
            <w:tcBorders/>
            <w:shd w:fill="FFFFFF" w:val="clear"/>
            <w:vAlign w:val="center"/>
          </w:tcPr>
          <w:p>
            <w:pPr>
              <w:pStyle w:val="Normal1"/>
              <w:spacing w:before="0" w:after="20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>Director de Gabinete de Alcaldía</w:t>
            </w:r>
          </w:p>
        </w:tc>
        <w:tc>
          <w:tcPr>
            <w:tcW w:w="2621" w:type="dxa"/>
            <w:tcBorders/>
            <w:shd w:fill="FFFFFF" w:val="clear"/>
            <w:vAlign w:val="center"/>
          </w:tcPr>
          <w:p>
            <w:pPr>
              <w:pStyle w:val="Normal1"/>
              <w:spacing w:before="0" w:after="20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>69.316,66  €</w:t>
            </w:r>
          </w:p>
        </w:tc>
      </w:tr>
      <w:tr>
        <w:trPr>
          <w:trHeight w:val="315" w:hRule="atLeast"/>
        </w:trPr>
        <w:tc>
          <w:tcPr>
            <w:tcW w:w="521" w:type="dxa"/>
            <w:tcBorders/>
            <w:shd w:fill="FFFFFF" w:val="clear"/>
            <w:vAlign w:val="center"/>
          </w:tcPr>
          <w:p>
            <w:pPr>
              <w:pStyle w:val="Normal1"/>
              <w:spacing w:before="0" w:after="20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4401" w:type="dxa"/>
            <w:tcBorders/>
            <w:shd w:fill="FFFFFF" w:val="clear"/>
            <w:vAlign w:val="center"/>
          </w:tcPr>
          <w:p>
            <w:pPr>
              <w:pStyle w:val="Normal1"/>
              <w:spacing w:before="0" w:after="20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>Subdirector de Gabinete de Alcaldía</w:t>
            </w:r>
          </w:p>
        </w:tc>
        <w:tc>
          <w:tcPr>
            <w:tcW w:w="2621" w:type="dxa"/>
            <w:tcBorders/>
            <w:shd w:fill="FFFFFF" w:val="clear"/>
            <w:vAlign w:val="center"/>
          </w:tcPr>
          <w:p>
            <w:pPr>
              <w:pStyle w:val="Normal1"/>
              <w:spacing w:before="0" w:after="20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>60.785,34  €</w:t>
            </w:r>
          </w:p>
        </w:tc>
      </w:tr>
      <w:tr>
        <w:trPr>
          <w:trHeight w:val="315" w:hRule="atLeast"/>
        </w:trPr>
        <w:tc>
          <w:tcPr>
            <w:tcW w:w="521" w:type="dxa"/>
            <w:tcBorders/>
            <w:shd w:fill="FFFFFF" w:val="clear"/>
            <w:vAlign w:val="center"/>
          </w:tcPr>
          <w:p>
            <w:pPr>
              <w:pStyle w:val="Normal1"/>
              <w:spacing w:before="0" w:after="20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4401" w:type="dxa"/>
            <w:tcBorders/>
            <w:shd w:fill="FFFFFF" w:val="clear"/>
            <w:vAlign w:val="center"/>
          </w:tcPr>
          <w:p>
            <w:pPr>
              <w:pStyle w:val="Normal1"/>
              <w:spacing w:before="0" w:after="20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 xml:space="preserve">Director de Comunicación </w:t>
            </w:r>
          </w:p>
        </w:tc>
        <w:tc>
          <w:tcPr>
            <w:tcW w:w="2621" w:type="dxa"/>
            <w:tcBorders/>
            <w:shd w:fill="FFFFFF" w:val="clear"/>
            <w:vAlign w:val="center"/>
          </w:tcPr>
          <w:p>
            <w:pPr>
              <w:pStyle w:val="Normal1"/>
              <w:spacing w:before="0" w:after="20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>58.652,58  €</w:t>
            </w:r>
          </w:p>
        </w:tc>
      </w:tr>
      <w:tr>
        <w:trPr>
          <w:trHeight w:val="315" w:hRule="atLeast"/>
        </w:trPr>
        <w:tc>
          <w:tcPr>
            <w:tcW w:w="521" w:type="dxa"/>
            <w:tcBorders/>
            <w:shd w:fill="FFFFFF" w:val="clear"/>
            <w:vAlign w:val="center"/>
          </w:tcPr>
          <w:p>
            <w:pPr>
              <w:pStyle w:val="Normal1"/>
              <w:spacing w:before="0" w:after="20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4401" w:type="dxa"/>
            <w:tcBorders/>
            <w:shd w:fill="FFFFFF" w:val="clear"/>
            <w:vAlign w:val="center"/>
          </w:tcPr>
          <w:p>
            <w:pPr>
              <w:pStyle w:val="Normal1"/>
              <w:spacing w:before="0" w:after="20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>Jefe Protocolo</w:t>
            </w:r>
          </w:p>
        </w:tc>
        <w:tc>
          <w:tcPr>
            <w:tcW w:w="2621" w:type="dxa"/>
            <w:tcBorders/>
            <w:shd w:fill="FFFFFF" w:val="clear"/>
            <w:vAlign w:val="center"/>
          </w:tcPr>
          <w:p>
            <w:pPr>
              <w:pStyle w:val="Normal1"/>
              <w:spacing w:before="0" w:after="20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>53.320,54  €</w:t>
            </w:r>
          </w:p>
        </w:tc>
      </w:tr>
      <w:tr>
        <w:trPr>
          <w:trHeight w:val="315" w:hRule="atLeast"/>
        </w:trPr>
        <w:tc>
          <w:tcPr>
            <w:tcW w:w="521" w:type="dxa"/>
            <w:tcBorders/>
            <w:shd w:fill="FFFFFF" w:val="clear"/>
            <w:vAlign w:val="center"/>
          </w:tcPr>
          <w:p>
            <w:pPr>
              <w:pStyle w:val="Normal1"/>
              <w:spacing w:before="0" w:after="20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>6</w:t>
            </w:r>
          </w:p>
        </w:tc>
        <w:tc>
          <w:tcPr>
            <w:tcW w:w="4401" w:type="dxa"/>
            <w:tcBorders/>
            <w:shd w:fill="FFFFFF" w:val="clear"/>
            <w:vAlign w:val="center"/>
          </w:tcPr>
          <w:p>
            <w:pPr>
              <w:pStyle w:val="Normal1"/>
              <w:spacing w:before="0" w:after="20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>Técnico/a Asesor/a de Gabinete de Alcaldía</w:t>
            </w:r>
          </w:p>
        </w:tc>
        <w:tc>
          <w:tcPr>
            <w:tcW w:w="2621" w:type="dxa"/>
            <w:tcBorders/>
            <w:shd w:fill="FFFFFF" w:val="clear"/>
            <w:vAlign w:val="center"/>
          </w:tcPr>
          <w:p>
            <w:pPr>
              <w:pStyle w:val="Normal1"/>
              <w:spacing w:before="0" w:after="20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>47.988,50  €</w:t>
            </w:r>
          </w:p>
        </w:tc>
      </w:tr>
      <w:tr>
        <w:trPr>
          <w:trHeight w:val="315" w:hRule="atLeast"/>
        </w:trPr>
        <w:tc>
          <w:tcPr>
            <w:tcW w:w="521" w:type="dxa"/>
            <w:tcBorders/>
            <w:shd w:fill="FFFFFF" w:val="clear"/>
            <w:vAlign w:val="center"/>
          </w:tcPr>
          <w:p>
            <w:pPr>
              <w:pStyle w:val="Normal1"/>
              <w:spacing w:before="0" w:after="20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>5</w:t>
            </w:r>
          </w:p>
        </w:tc>
        <w:tc>
          <w:tcPr>
            <w:tcW w:w="4401" w:type="dxa"/>
            <w:tcBorders/>
            <w:shd w:fill="FFFFFF" w:val="clear"/>
            <w:vAlign w:val="center"/>
          </w:tcPr>
          <w:p>
            <w:pPr>
              <w:pStyle w:val="Normal1"/>
              <w:spacing w:before="0" w:after="20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>Periodista</w:t>
            </w:r>
          </w:p>
        </w:tc>
        <w:tc>
          <w:tcPr>
            <w:tcW w:w="2621" w:type="dxa"/>
            <w:tcBorders/>
            <w:shd w:fill="FFFFFF" w:val="clear"/>
            <w:vAlign w:val="center"/>
          </w:tcPr>
          <w:p>
            <w:pPr>
              <w:pStyle w:val="Normal1"/>
              <w:spacing w:before="0" w:after="20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>47.988,50  €</w:t>
            </w:r>
          </w:p>
        </w:tc>
      </w:tr>
      <w:tr>
        <w:trPr>
          <w:trHeight w:val="315" w:hRule="atLeast"/>
        </w:trPr>
        <w:tc>
          <w:tcPr>
            <w:tcW w:w="521" w:type="dxa"/>
            <w:tcBorders/>
            <w:shd w:fill="FFFFFF" w:val="clear"/>
            <w:vAlign w:val="center"/>
          </w:tcPr>
          <w:p>
            <w:pPr>
              <w:pStyle w:val="Normal1"/>
              <w:spacing w:before="0" w:after="20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>1</w:t>
            </w: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4401" w:type="dxa"/>
            <w:tcBorders/>
            <w:shd w:fill="FFFFFF" w:val="clear"/>
            <w:vAlign w:val="center"/>
          </w:tcPr>
          <w:p>
            <w:pPr>
              <w:pStyle w:val="Normal1"/>
              <w:spacing w:before="0" w:after="20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>Técnico/a Asesor/a</w:t>
            </w:r>
          </w:p>
        </w:tc>
        <w:tc>
          <w:tcPr>
            <w:tcW w:w="2621" w:type="dxa"/>
            <w:tcBorders/>
            <w:shd w:fill="FFFFFF" w:val="clear"/>
            <w:vAlign w:val="center"/>
          </w:tcPr>
          <w:p>
            <w:pPr>
              <w:pStyle w:val="Normal1"/>
              <w:spacing w:before="0" w:after="20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>36.257,90  €</w:t>
            </w:r>
          </w:p>
        </w:tc>
      </w:tr>
      <w:tr>
        <w:trPr>
          <w:trHeight w:val="315" w:hRule="atLeast"/>
        </w:trPr>
        <w:tc>
          <w:tcPr>
            <w:tcW w:w="521" w:type="dxa"/>
            <w:tcBorders/>
            <w:shd w:fill="FFFFFF" w:val="clear"/>
            <w:vAlign w:val="center"/>
          </w:tcPr>
          <w:p>
            <w:pPr>
              <w:pStyle w:val="Normal1"/>
              <w:spacing w:before="0" w:after="20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4401" w:type="dxa"/>
            <w:tcBorders/>
            <w:shd w:fill="FFFFFF" w:val="clear"/>
            <w:vAlign w:val="center"/>
          </w:tcPr>
          <w:p>
            <w:pPr>
              <w:pStyle w:val="Normal1"/>
              <w:spacing w:before="0" w:after="20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 xml:space="preserve">Asesor </w:t>
            </w: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>Alcaldía</w:t>
            </w:r>
          </w:p>
        </w:tc>
        <w:tc>
          <w:tcPr>
            <w:tcW w:w="2621" w:type="dxa"/>
            <w:tcBorders/>
            <w:shd w:fill="FFFFFF" w:val="clear"/>
            <w:vAlign w:val="center"/>
          </w:tcPr>
          <w:p>
            <w:pPr>
              <w:pStyle w:val="Normal1"/>
              <w:spacing w:before="0" w:after="20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>61.581,80  €</w:t>
            </w:r>
          </w:p>
        </w:tc>
      </w:tr>
      <w:tr>
        <w:trPr>
          <w:trHeight w:val="315" w:hRule="atLeast"/>
        </w:trPr>
        <w:tc>
          <w:tcPr>
            <w:tcW w:w="521" w:type="dxa"/>
            <w:tcBorders/>
            <w:shd w:fill="FFFFFF" w:val="clear"/>
            <w:vAlign w:val="center"/>
          </w:tcPr>
          <w:p>
            <w:pPr>
              <w:pStyle w:val="Normal1"/>
              <w:spacing w:before="0" w:after="20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4401" w:type="dxa"/>
            <w:tcBorders/>
            <w:shd w:fill="FFFFFF" w:val="clear"/>
            <w:vAlign w:val="center"/>
          </w:tcPr>
          <w:p>
            <w:pPr>
              <w:pStyle w:val="Normal1"/>
              <w:spacing w:before="0" w:after="20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>Asesor de Relaciones Institucionales</w:t>
            </w:r>
          </w:p>
        </w:tc>
        <w:tc>
          <w:tcPr>
            <w:tcW w:w="2621" w:type="dxa"/>
            <w:tcBorders/>
            <w:shd w:fill="FFFFFF" w:val="clear"/>
            <w:vAlign w:val="center"/>
          </w:tcPr>
          <w:p>
            <w:pPr>
              <w:pStyle w:val="Normal1"/>
              <w:spacing w:before="0" w:after="20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>47.988,50  €</w:t>
            </w:r>
          </w:p>
        </w:tc>
      </w:tr>
      <w:tr>
        <w:trPr>
          <w:trHeight w:val="315" w:hRule="atLeast"/>
        </w:trPr>
        <w:tc>
          <w:tcPr>
            <w:tcW w:w="521" w:type="dxa"/>
            <w:tcBorders/>
            <w:shd w:fill="FFFFFF" w:val="clear"/>
            <w:vAlign w:val="center"/>
          </w:tcPr>
          <w:p>
            <w:pPr>
              <w:pStyle w:val="Normal1"/>
              <w:spacing w:before="0" w:after="20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cs="Helvetica" w:ascii="Helvetica" w:hAnsi="Helvetica"/>
                <w:color w:val="333333"/>
                <w:sz w:val="21"/>
                <w:szCs w:val="21"/>
              </w:rPr>
            </w:r>
          </w:p>
        </w:tc>
        <w:tc>
          <w:tcPr>
            <w:tcW w:w="4401" w:type="dxa"/>
            <w:tcBorders/>
            <w:shd w:fill="FFFFFF" w:val="clear"/>
            <w:vAlign w:val="center"/>
          </w:tcPr>
          <w:p>
            <w:pPr>
              <w:pStyle w:val="Normal1"/>
              <w:spacing w:before="0" w:after="20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cs="Helvetica" w:ascii="Helvetica" w:hAnsi="Helvetica"/>
                <w:color w:val="333333"/>
                <w:sz w:val="21"/>
                <w:szCs w:val="21"/>
              </w:rPr>
            </w:r>
          </w:p>
        </w:tc>
        <w:tc>
          <w:tcPr>
            <w:tcW w:w="2621" w:type="dxa"/>
            <w:tcBorders/>
            <w:shd w:fill="FFFFFF" w:val="clear"/>
            <w:vAlign w:val="center"/>
          </w:tcPr>
          <w:p>
            <w:pPr>
              <w:pStyle w:val="Normal1"/>
              <w:spacing w:before="0" w:after="20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cs="Helvetica" w:ascii="Helvetica" w:hAnsi="Helvetica"/>
                <w:color w:val="333333"/>
                <w:sz w:val="21"/>
                <w:szCs w:val="21"/>
              </w:rPr>
            </w:r>
          </w:p>
        </w:tc>
      </w:tr>
      <w:tr>
        <w:trPr>
          <w:trHeight w:val="315" w:hRule="atLeast"/>
        </w:trPr>
        <w:tc>
          <w:tcPr>
            <w:tcW w:w="4922" w:type="dxa"/>
            <w:gridSpan w:val="2"/>
            <w:tcBorders/>
            <w:shd w:fill="FFFFFF" w:val="clear"/>
            <w:vAlign w:val="center"/>
          </w:tcPr>
          <w:p>
            <w:pPr>
              <w:pStyle w:val="Normal1"/>
              <w:suppressAutoHyphens w:val="true"/>
              <w:spacing w:before="0" w:after="200"/>
              <w:jc w:val="both"/>
              <w:rPr/>
            </w:pPr>
            <w:r>
              <w:rPr>
                <w:rStyle w:val="Textoennegrita"/>
                <w:rFonts w:cs="Helvetica" w:ascii="inherit" w:hAnsi="inherit"/>
                <w:color w:val="333333"/>
                <w:sz w:val="21"/>
                <w:szCs w:val="21"/>
              </w:rPr>
              <w:t> </w:t>
            </w:r>
          </w:p>
        </w:tc>
        <w:tc>
          <w:tcPr>
            <w:tcW w:w="2621" w:type="dxa"/>
            <w:tcBorders/>
            <w:shd w:fill="FFFFFF" w:val="clear"/>
            <w:vAlign w:val="center"/>
          </w:tcPr>
          <w:p>
            <w:pPr>
              <w:pStyle w:val="Normal1"/>
              <w:spacing w:before="0" w:after="20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> </w:t>
            </w:r>
          </w:p>
        </w:tc>
      </w:tr>
      <w:tr>
        <w:trPr>
          <w:trHeight w:val="315" w:hRule="atLeast"/>
        </w:trPr>
        <w:tc>
          <w:tcPr>
            <w:tcW w:w="4922" w:type="dxa"/>
            <w:gridSpan w:val="2"/>
            <w:tcBorders/>
            <w:shd w:fill="FFFFFF" w:val="clear"/>
            <w:vAlign w:val="center"/>
          </w:tcPr>
          <w:p>
            <w:pPr>
              <w:pStyle w:val="Normal1"/>
              <w:suppressAutoHyphens w:val="true"/>
              <w:spacing w:before="0" w:after="200"/>
              <w:jc w:val="both"/>
              <w:rPr/>
            </w:pPr>
            <w:r>
              <w:rPr>
                <w:rStyle w:val="Textoennegrita"/>
                <w:rFonts w:cs="Helvetica" w:ascii="inherit" w:hAnsi="inherit"/>
                <w:color w:val="333333"/>
                <w:sz w:val="21"/>
                <w:szCs w:val="21"/>
              </w:rPr>
              <w:t>SESIONES DEL AYUNTAMIENTO PLENO</w:t>
            </w:r>
          </w:p>
        </w:tc>
        <w:tc>
          <w:tcPr>
            <w:tcW w:w="2621" w:type="dxa"/>
            <w:tcBorders/>
            <w:shd w:fill="FFFFFF" w:val="clear"/>
            <w:vAlign w:val="center"/>
          </w:tcPr>
          <w:p>
            <w:pPr>
              <w:pStyle w:val="Normal1"/>
              <w:spacing w:before="0" w:after="20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>250,00 €</w:t>
            </w:r>
          </w:p>
        </w:tc>
      </w:tr>
      <w:tr>
        <w:trPr>
          <w:trHeight w:val="345" w:hRule="atLeast"/>
        </w:trPr>
        <w:tc>
          <w:tcPr>
            <w:tcW w:w="4922" w:type="dxa"/>
            <w:gridSpan w:val="2"/>
            <w:tcBorders/>
            <w:shd w:fill="FFFFFF" w:val="clear"/>
            <w:vAlign w:val="center"/>
          </w:tcPr>
          <w:p>
            <w:pPr>
              <w:pStyle w:val="Normal1"/>
              <w:suppressAutoHyphens w:val="true"/>
              <w:spacing w:before="0" w:after="200"/>
              <w:jc w:val="both"/>
              <w:rPr/>
            </w:pPr>
            <w:r>
              <w:rPr>
                <w:rStyle w:val="Textoennegrita"/>
                <w:rFonts w:cs="Helvetica" w:ascii="inherit" w:hAnsi="inherit"/>
                <w:color w:val="333333"/>
                <w:sz w:val="21"/>
                <w:szCs w:val="21"/>
              </w:rPr>
              <w:t>SESIONES DE LAS COMISIONES DE PLENO</w:t>
            </w:r>
          </w:p>
        </w:tc>
        <w:tc>
          <w:tcPr>
            <w:tcW w:w="2621" w:type="dxa"/>
            <w:tcBorders/>
            <w:shd w:fill="FFFFFF" w:val="clear"/>
            <w:vAlign w:val="center"/>
          </w:tcPr>
          <w:p>
            <w:pPr>
              <w:pStyle w:val="Normal1"/>
              <w:spacing w:before="0" w:after="20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>150,00 €</w:t>
            </w:r>
          </w:p>
        </w:tc>
      </w:tr>
      <w:tr>
        <w:trPr>
          <w:trHeight w:val="315" w:hRule="atLeast"/>
        </w:trPr>
        <w:tc>
          <w:tcPr>
            <w:tcW w:w="4922" w:type="dxa"/>
            <w:gridSpan w:val="2"/>
            <w:tcBorders/>
            <w:shd w:fill="FFFFFF" w:val="clear"/>
            <w:vAlign w:val="center"/>
          </w:tcPr>
          <w:p>
            <w:pPr>
              <w:pStyle w:val="Normal1"/>
              <w:suppressAutoHyphens w:val="true"/>
              <w:spacing w:before="0" w:after="200"/>
              <w:jc w:val="both"/>
              <w:rPr/>
            </w:pPr>
            <w:r>
              <w:rPr>
                <w:rStyle w:val="Textoennegrita"/>
                <w:rFonts w:cs="Helvetica" w:ascii="inherit" w:hAnsi="inherit"/>
                <w:color w:val="333333"/>
                <w:sz w:val="21"/>
                <w:szCs w:val="21"/>
              </w:rPr>
              <w:t>SESIONES DE ORGANISMO AUTÓNOMOS</w:t>
            </w:r>
          </w:p>
        </w:tc>
        <w:tc>
          <w:tcPr>
            <w:tcW w:w="2621" w:type="dxa"/>
            <w:tcBorders/>
            <w:shd w:fill="FFFFFF" w:val="clear"/>
            <w:vAlign w:val="center"/>
          </w:tcPr>
          <w:p>
            <w:pPr>
              <w:pStyle w:val="Normal1"/>
              <w:spacing w:before="0" w:after="20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>150,00 €</w:t>
            </w:r>
          </w:p>
        </w:tc>
      </w:tr>
      <w:tr>
        <w:trPr>
          <w:trHeight w:val="315" w:hRule="atLeast"/>
        </w:trPr>
        <w:tc>
          <w:tcPr>
            <w:tcW w:w="4922" w:type="dxa"/>
            <w:gridSpan w:val="2"/>
            <w:tcBorders/>
            <w:shd w:fill="FFFFFF" w:val="clear"/>
            <w:vAlign w:val="center"/>
          </w:tcPr>
          <w:p>
            <w:pPr>
              <w:pStyle w:val="Normal1"/>
              <w:suppressAutoHyphens w:val="true"/>
              <w:spacing w:before="0" w:after="200"/>
              <w:jc w:val="both"/>
              <w:rPr/>
            </w:pPr>
            <w:r>
              <w:rPr>
                <w:rStyle w:val="Textoennegrita"/>
                <w:rFonts w:cs="Helvetica" w:ascii="inherit" w:hAnsi="inherit"/>
                <w:color w:val="333333"/>
                <w:sz w:val="21"/>
                <w:szCs w:val="21"/>
              </w:rPr>
              <w:t>VOCALES DE JUNTAS MUNICIPALES DE DISTRITO</w:t>
            </w:r>
          </w:p>
        </w:tc>
        <w:tc>
          <w:tcPr>
            <w:tcW w:w="2621" w:type="dxa"/>
            <w:tcBorders/>
            <w:shd w:fill="FFFFFF" w:val="clear"/>
            <w:vAlign w:val="center"/>
          </w:tcPr>
          <w:p>
            <w:pPr>
              <w:pStyle w:val="Normal1"/>
              <w:spacing w:before="0" w:after="20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>100,00 €</w:t>
            </w:r>
          </w:p>
        </w:tc>
      </w:tr>
    </w:tbl>
    <w:p>
      <w:pPr>
        <w:pStyle w:val="Normal1"/>
        <w:widowControl/>
        <w:shd w:fill="FFFFFF" w:val="clear"/>
        <w:suppressAutoHyphens w:val="false"/>
        <w:spacing w:lineRule="atLeast" w:line="300" w:before="0" w:after="135"/>
        <w:rPr>
          <w:rFonts w:ascii="Helvetica" w:hAnsi="Helvetica" w:eastAsia="Times New Roman" w:cs="Helvetica"/>
          <w:color w:val="333333"/>
          <w:kern w:val="0"/>
          <w:sz w:val="20"/>
          <w:szCs w:val="20"/>
          <w:lang w:eastAsia="es-ES" w:bidi="ar-SA"/>
        </w:rPr>
      </w:pPr>
      <w:r>
        <w:rPr>
          <w:rFonts w:eastAsia="Times New Roman" w:cs="Helvetica" w:ascii="Helvetica" w:hAnsi="Helvetica"/>
          <w:color w:val="333333"/>
          <w:kern w:val="0"/>
          <w:sz w:val="20"/>
          <w:szCs w:val="20"/>
          <w:lang w:eastAsia="es-ES" w:bidi="ar-SA"/>
        </w:rPr>
      </w:r>
    </w:p>
    <w:sectPr>
      <w:headerReference w:type="default" r:id="rId5"/>
      <w:footerReference w:type="default" r:id="rId6"/>
      <w:type w:val="nextPage"/>
      <w:pgSz w:w="11906" w:h="16838"/>
      <w:pgMar w:left="1134" w:right="1133" w:header="1417" w:top="2410" w:footer="624" w:bottom="1815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 Light">
    <w:charset w:val="00"/>
    <w:family w:val="swiss"/>
    <w:pitch w:val="variable"/>
  </w:font>
  <w:font w:name="Segoe UI">
    <w:charset w:val="00"/>
    <w:family w:val="swiss"/>
    <w:pitch w:val="variable"/>
  </w:font>
  <w:font w:name="Courier New">
    <w:charset w:val="00"/>
    <w:family w:val="modern"/>
    <w:pitch w:val="fixed"/>
  </w:font>
  <w:font w:name="Wingdings">
    <w:charset w:val="02"/>
    <w:family w:val="auto"/>
    <w:pitch w:val="variable"/>
  </w:font>
  <w:font w:name="OpenSymbol">
    <w:altName w:val="Arial Unicode MS"/>
    <w:charset w:val="02"/>
    <w:family w:val="auto"/>
    <w:pitch w:val="default"/>
  </w:font>
  <w:font w:name="Calibri">
    <w:charset w:val="00"/>
    <w:family w:val="swiss"/>
    <w:pitch w:val="variable"/>
  </w:font>
  <w:font w:name="Helvetica">
    <w:altName w:val="Arial"/>
    <w:charset w:val="00"/>
    <w:family w:val="swiss"/>
    <w:pitch w:val="variable"/>
  </w:font>
  <w:font w:name="inherit">
    <w:charset w:val="00"/>
    <w:family w:val="roman"/>
    <w:pitch w:val="default"/>
  </w:font>
  <w:font w:name="Humnst777 BT">
    <w:charset w:val="00"/>
    <w:family w:val="swiss"/>
    <w:pitch w:val="variable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rPr>
        <w:rFonts w:ascii="Calibri" w:hAnsi="Calibri" w:cs="Calibri"/>
        <w:sz w:val="16"/>
        <w:szCs w:val="16"/>
      </w:rPr>
    </w:pPr>
    <w:r>
      <w:rPr>
        <w:rFonts w:cs="Calibri" w:ascii="Calibri" w:hAnsi="Calibri"/>
        <w:sz w:val="16"/>
        <w:szCs w:val="16"/>
      </w:rPr>
    </w:r>
  </w:p>
  <w:p>
    <w:pPr>
      <w:pStyle w:val="Piedepgina"/>
      <w:rPr>
        <w:rFonts w:ascii="Calibri" w:hAnsi="Calibri" w:cs="Calibri"/>
        <w:sz w:val="16"/>
        <w:szCs w:val="16"/>
      </w:rPr>
    </w:pPr>
    <w:r>
      <w:rPr>
        <w:rFonts w:cs="Calibri" w:ascii="Calibri" w:hAnsi="Calibri"/>
        <w:sz w:val="16"/>
        <w:szCs w:val="16"/>
      </w:rPr>
    </w:r>
  </w:p>
  <w:tbl>
    <w:tblPr>
      <w:tblW w:w="9412" w:type="dxa"/>
      <w:jc w:val="left"/>
      <w:tblInd w:w="0" w:type="dxa"/>
      <w:tblCellMar>
        <w:top w:w="0" w:type="dxa"/>
        <w:left w:w="0" w:type="dxa"/>
        <w:bottom w:w="0" w:type="dxa"/>
        <w:right w:w="0" w:type="dxa"/>
      </w:tblCellMar>
    </w:tblPr>
    <w:tblGrid>
      <w:gridCol w:w="7932"/>
      <w:gridCol w:w="1480"/>
    </w:tblGrid>
    <w:tr>
      <w:trPr/>
      <w:tc>
        <w:tcPr>
          <w:tcW w:w="7932" w:type="dxa"/>
          <w:tcBorders>
            <w:top w:val="single" w:sz="4" w:space="0" w:color="000000"/>
          </w:tcBorders>
        </w:tcPr>
        <w:p>
          <w:pPr>
            <w:pStyle w:val="Piedepgina"/>
            <w:rPr>
              <w:rFonts w:ascii="Calibri" w:hAnsi="Calibri" w:cs="Calibri"/>
              <w:sz w:val="16"/>
              <w:szCs w:val="16"/>
            </w:rPr>
          </w:pPr>
          <w:r>
            <w:rPr>
              <w:rFonts w:cs="Calibri" w:ascii="Calibri" w:hAnsi="Calibri"/>
              <w:sz w:val="16"/>
              <w:szCs w:val="16"/>
            </w:rPr>
            <w:t>c/ León y castillo, nº 270, 2ª planta | 35005 Las Palmas de Gran Canaria</w:t>
          </w:r>
        </w:p>
      </w:tc>
      <w:tc>
        <w:tcPr>
          <w:tcW w:w="1480" w:type="dxa"/>
          <w:tcBorders>
            <w:top w:val="single" w:sz="4" w:space="0" w:color="000000"/>
          </w:tcBorders>
        </w:tcPr>
        <w:p>
          <w:pPr>
            <w:pStyle w:val="Piedepgina"/>
            <w:jc w:val="right"/>
            <w:rPr/>
          </w:pPr>
          <w:r>
            <w:rPr>
              <w:rStyle w:val="Fuentedeprrafopredeter"/>
              <w:rFonts w:cs="Calibri" w:ascii="Calibri" w:hAnsi="Calibri"/>
              <w:sz w:val="16"/>
              <w:szCs w:val="16"/>
            </w:rPr>
            <w:t xml:space="preserve">Página </w:t>
          </w:r>
          <w:r>
            <w:rPr>
              <w:rStyle w:val="Fuentedeprrafopredeter"/>
              <w:rFonts w:cs="Calibri" w:ascii="Calibri" w:hAnsi="Calibri"/>
              <w:sz w:val="16"/>
              <w:szCs w:val="16"/>
            </w:rPr>
            <w:fldChar w:fldCharType="begin"/>
          </w:r>
          <w:r>
            <w:rPr>
              <w:rStyle w:val="Fuentedeprrafopredeter"/>
              <w:sz w:val="16"/>
              <w:szCs w:val="16"/>
              <w:rFonts w:cs="Calibri" w:ascii="Calibri" w:hAnsi="Calibri"/>
            </w:rPr>
            <w:instrText> PAGE </w:instrText>
          </w:r>
          <w:r>
            <w:rPr>
              <w:rStyle w:val="Fuentedeprrafopredeter"/>
              <w:sz w:val="16"/>
              <w:szCs w:val="16"/>
              <w:rFonts w:cs="Calibri" w:ascii="Calibri" w:hAnsi="Calibri"/>
            </w:rPr>
            <w:fldChar w:fldCharType="separate"/>
          </w:r>
          <w:r>
            <w:rPr>
              <w:rStyle w:val="Fuentedeprrafopredeter"/>
              <w:sz w:val="16"/>
              <w:szCs w:val="16"/>
              <w:rFonts w:cs="Calibri" w:ascii="Calibri" w:hAnsi="Calibri"/>
            </w:rPr>
            <w:t>5</w:t>
          </w:r>
          <w:r>
            <w:rPr>
              <w:rStyle w:val="Fuentedeprrafopredeter"/>
              <w:sz w:val="16"/>
              <w:szCs w:val="16"/>
              <w:rFonts w:cs="Calibri" w:ascii="Calibri" w:hAnsi="Calibri"/>
            </w:rPr>
            <w:fldChar w:fldCharType="end"/>
          </w:r>
          <w:r>
            <w:rPr>
              <w:rStyle w:val="Fuentedeprrafopredeter"/>
              <w:rFonts w:cs="Calibri" w:ascii="Calibri" w:hAnsi="Calibri"/>
              <w:sz w:val="16"/>
              <w:szCs w:val="16"/>
            </w:rPr>
            <w:t xml:space="preserve"> de </w:t>
          </w:r>
          <w:r>
            <w:rPr>
              <w:rStyle w:val="Fuentedeprrafopredeter"/>
              <w:rFonts w:cs="Calibri" w:ascii="Calibri" w:hAnsi="Calibri"/>
              <w:sz w:val="16"/>
              <w:szCs w:val="16"/>
            </w:rPr>
            <w:fldChar w:fldCharType="begin"/>
          </w:r>
          <w:r>
            <w:rPr>
              <w:rStyle w:val="Fuentedeprrafopredeter"/>
              <w:sz w:val="16"/>
              <w:szCs w:val="16"/>
              <w:rFonts w:cs="Calibri" w:ascii="Calibri" w:hAnsi="Calibri"/>
            </w:rPr>
            <w:instrText> NUMPAGES </w:instrText>
          </w:r>
          <w:r>
            <w:rPr>
              <w:rStyle w:val="Fuentedeprrafopredeter"/>
              <w:sz w:val="16"/>
              <w:szCs w:val="16"/>
              <w:rFonts w:cs="Calibri" w:ascii="Calibri" w:hAnsi="Calibri"/>
            </w:rPr>
            <w:fldChar w:fldCharType="separate"/>
          </w:r>
          <w:r>
            <w:rPr>
              <w:rStyle w:val="Fuentedeprrafopredeter"/>
              <w:sz w:val="16"/>
              <w:szCs w:val="16"/>
              <w:rFonts w:cs="Calibri" w:ascii="Calibri" w:hAnsi="Calibri"/>
            </w:rPr>
            <w:t>5</w:t>
          </w:r>
          <w:r>
            <w:rPr>
              <w:rStyle w:val="Fuentedeprrafopredeter"/>
              <w:sz w:val="16"/>
              <w:szCs w:val="16"/>
              <w:rFonts w:cs="Calibri" w:ascii="Calibri" w:hAnsi="Calibri"/>
            </w:rPr>
            <w:fldChar w:fldCharType="end"/>
          </w:r>
        </w:p>
      </w:tc>
    </w:tr>
    <w:tr>
      <w:trPr/>
      <w:tc>
        <w:tcPr>
          <w:tcW w:w="7932" w:type="dxa"/>
          <w:tcBorders/>
        </w:tcPr>
        <w:p>
          <w:pPr>
            <w:pStyle w:val="Piedepgina"/>
            <w:rPr/>
          </w:pPr>
          <w:r>
            <w:rPr>
              <w:rFonts w:cs="Calibri" w:ascii="Calibri" w:hAnsi="Calibri"/>
              <w:sz w:val="16"/>
              <w:szCs w:val="16"/>
            </w:rPr>
            <w:t xml:space="preserve">Teléfono 928 446 </w:t>
          </w:r>
          <w:r>
            <w:rPr>
              <w:rFonts w:cs="Calibri" w:ascii="Calibri" w:hAnsi="Calibri"/>
              <w:sz w:val="16"/>
              <w:szCs w:val="16"/>
            </w:rPr>
            <w:t>698</w:t>
          </w:r>
        </w:p>
      </w:tc>
      <w:tc>
        <w:tcPr>
          <w:tcW w:w="1480" w:type="dxa"/>
          <w:tcBorders/>
        </w:tcPr>
        <w:p>
          <w:pPr>
            <w:pStyle w:val="Piedepgina"/>
            <w:rPr>
              <w:rFonts w:ascii="Calibri" w:hAnsi="Calibri" w:cs="Calibri"/>
              <w:sz w:val="16"/>
              <w:szCs w:val="16"/>
            </w:rPr>
          </w:pPr>
          <w:r>
            <w:rPr>
              <w:rFonts w:cs="Calibri" w:ascii="Calibri" w:hAnsi="Calibri"/>
              <w:sz w:val="16"/>
              <w:szCs w:val="16"/>
            </w:rPr>
          </w:r>
        </w:p>
      </w:tc>
    </w:tr>
    <w:tr>
      <w:trPr/>
      <w:tc>
        <w:tcPr>
          <w:tcW w:w="7932" w:type="dxa"/>
          <w:tcBorders/>
        </w:tcPr>
        <w:p>
          <w:pPr>
            <w:pStyle w:val="Piedepgina"/>
            <w:rPr>
              <w:rFonts w:ascii="Calibri" w:hAnsi="Calibri" w:cs="Calibri"/>
              <w:sz w:val="16"/>
              <w:szCs w:val="16"/>
            </w:rPr>
          </w:pPr>
          <w:r>
            <w:rPr>
              <w:rFonts w:cs="Calibri" w:ascii="Calibri" w:hAnsi="Calibri"/>
              <w:sz w:val="16"/>
              <w:szCs w:val="16"/>
            </w:rPr>
            <w:t>proyectosinnovacion@laspalmasgc.es | www.laspalmasgc.es</w:t>
          </w:r>
        </w:p>
      </w:tc>
      <w:tc>
        <w:tcPr>
          <w:tcW w:w="1480" w:type="dxa"/>
          <w:tcBorders/>
        </w:tcPr>
        <w:p>
          <w:pPr>
            <w:pStyle w:val="Piedepgina"/>
            <w:rPr>
              <w:rFonts w:ascii="Calibri" w:hAnsi="Calibri" w:cs="Calibri"/>
              <w:sz w:val="16"/>
              <w:szCs w:val="16"/>
            </w:rPr>
          </w:pPr>
          <w:r>
            <w:rPr>
              <w:rFonts w:cs="Calibri" w:ascii="Calibri" w:hAnsi="Calibri"/>
              <w:sz w:val="16"/>
              <w:szCs w:val="16"/>
            </w:rPr>
          </w:r>
        </w:p>
      </w:tc>
    </w:tr>
  </w:tbl>
  <w:p>
    <w:pPr>
      <w:pStyle w:val="Piedepgina"/>
      <w:rPr>
        <w:rFonts w:ascii="Calibri" w:hAnsi="Calibri" w:cs="Calibri"/>
        <w:sz w:val="12"/>
        <w:szCs w:val="12"/>
      </w:rPr>
    </w:pPr>
    <w:r>
      <w:rPr>
        <w:rFonts w:cs="Calibri" w:ascii="Calibri" w:hAnsi="Calibri"/>
        <w:sz w:val="12"/>
        <w:szCs w:val="12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widowControl/>
      <w:tabs>
        <w:tab w:val="clear" w:pos="737"/>
        <w:tab w:val="right" w:pos="10573" w:leader="none"/>
      </w:tabs>
      <w:rPr>
        <w:rStyle w:val="Fuentedeprrafopredeter"/>
        <w:rFonts w:ascii="Humnst777 BT" w:hAnsi="Humnst777 BT"/>
        <w:color w:val="009933"/>
        <w:sz w:val="14"/>
        <w:szCs w:val="14"/>
      </w:rPr>
    </w:pPr>
    <w:r>
      <w:rPr/>
      <w:drawing>
        <wp:anchor behindDoc="0" distT="0" distB="0" distL="0" distR="0" simplePos="0" locked="0" layoutInCell="1" allowOverlap="1" relativeHeight="6">
          <wp:simplePos x="0" y="0"/>
          <wp:positionH relativeFrom="column">
            <wp:posOffset>0</wp:posOffset>
          </wp:positionH>
          <wp:positionV relativeFrom="paragraph">
            <wp:posOffset>-503555</wp:posOffset>
          </wp:positionV>
          <wp:extent cx="1325245" cy="478155"/>
          <wp:effectExtent l="0" t="0" r="0" b="0"/>
          <wp:wrapNone/>
          <wp:docPr id="1" name="Form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rm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25245" cy="4781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widowControl/>
      <w:tabs>
        <w:tab w:val="clear" w:pos="737"/>
        <w:tab w:val="right" w:pos="10573" w:leader="none"/>
      </w:tabs>
      <w:rPr>
        <w:rFonts w:ascii="Humnst777 BT" w:hAnsi="Humnst777 BT"/>
        <w:sz w:val="14"/>
        <w:szCs w:val="14"/>
      </w:rPr>
    </w:pPr>
    <w:r>
      <w:rPr>
        <w:rFonts w:ascii="Humnst777 BT" w:hAnsi="Humnst777 BT"/>
        <w:sz w:val="14"/>
        <w:szCs w:val="14"/>
      </w:rPr>
    </w:r>
  </w:p>
  <w:p>
    <w:pPr>
      <w:pStyle w:val="Normal"/>
      <w:widowControl/>
      <w:tabs>
        <w:tab w:val="clear" w:pos="737"/>
        <w:tab w:val="right" w:pos="10573" w:leader="none"/>
      </w:tabs>
      <w:rPr>
        <w:rFonts w:ascii="Humnst777 BT" w:hAnsi="Humnst777 BT"/>
        <w:color w:val="003399"/>
        <w:sz w:val="14"/>
        <w:szCs w:val="14"/>
      </w:rPr>
    </w:pPr>
    <w:r>
      <w:rPr>
        <w:rFonts w:ascii="Humnst777 BT" w:hAnsi="Humnst777 BT"/>
        <w:color w:val="003399"/>
        <w:sz w:val="14"/>
        <w:szCs w:val="14"/>
      </w:rPr>
    </w:r>
  </w:p>
  <w:p>
    <w:pPr>
      <w:pStyle w:val="Normal"/>
      <w:widowControl/>
      <w:tabs>
        <w:tab w:val="clear" w:pos="737"/>
        <w:tab w:val="right" w:pos="10573" w:leader="none"/>
      </w:tabs>
      <w:rPr>
        <w:rFonts w:ascii="Humnst777 BT" w:hAnsi="Humnst777 BT"/>
        <w:color w:val="003399"/>
        <w:sz w:val="14"/>
        <w:szCs w:val="14"/>
      </w:rPr>
    </w:pPr>
    <w:r>
      <w:rPr>
        <w:rFonts w:ascii="Humnst777 BT" w:hAnsi="Humnst777 BT"/>
        <w:color w:val="003399"/>
        <w:sz w:val="14"/>
        <w:szCs w:val="14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tulo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Ttulo2"/>
      <w:numFmt w:val="decimal"/>
      <w:lvlText w:val="%2ª.- "/>
      <w:lvlJc w:val="left"/>
      <w:pPr>
        <w:tabs>
          <w:tab w:val="num" w:pos="0"/>
        </w:tabs>
        <w:ind w:left="720" w:hanging="360"/>
      </w:pPr>
    </w:lvl>
    <w:lvl w:ilvl="2">
      <w:start w:val="1"/>
      <w:pStyle w:val="Ttulo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Ttulo4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200"/>
  <w:defaultTabStop w:val="737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kern w:val="2"/>
        <w:sz w:val="24"/>
        <w:szCs w:val="24"/>
        <w:lang w:val="es-ES" w:eastAsia="zh-CN" w:bidi="hi-IN"/>
      </w:rPr>
    </w:rPrDefault>
    <w:pPrDefault>
      <w:pPr>
        <w:suppressAutoHyphens w:val="fals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 w:before="0" w:after="0"/>
      <w:jc w:val="left"/>
    </w:pPr>
    <w:rPr>
      <w:rFonts w:ascii="Liberation Serif" w:hAnsi="Liberation Serif" w:eastAsia="SimSun" w:cs="Lucida San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vertAlign w:val="baseline"/>
      <w:em w:val="none"/>
      <w:lang w:val="es-ES" w:eastAsia="zh-CN" w:bidi="hi-IN"/>
    </w:rPr>
  </w:style>
  <w:style w:type="paragraph" w:styleId="Ttulo1">
    <w:name w:val="Heading 1"/>
    <w:basedOn w:val="Normal1"/>
    <w:next w:val="Cuerpodetexto"/>
    <w:qFormat/>
    <w:pPr>
      <w:numPr>
        <w:ilvl w:val="0"/>
        <w:numId w:val="1"/>
      </w:numPr>
      <w:suppressAutoHyphens w:val="true"/>
      <w:spacing w:before="0" w:after="360"/>
      <w:jc w:val="center"/>
      <w:outlineLvl w:val="0"/>
    </w:pPr>
    <w:rPr>
      <w:b/>
      <w:bCs/>
    </w:rPr>
  </w:style>
  <w:style w:type="paragraph" w:styleId="Ttulo2">
    <w:name w:val="Heading 2"/>
    <w:basedOn w:val="Prrafodelista"/>
    <w:next w:val="Cuerpodetexto"/>
    <w:qFormat/>
    <w:pPr>
      <w:numPr>
        <w:ilvl w:val="1"/>
        <w:numId w:val="1"/>
      </w:numPr>
      <w:suppressAutoHyphens w:val="true"/>
      <w:outlineLvl w:val="1"/>
    </w:pPr>
    <w:rPr>
      <w:b/>
      <w:bCs/>
    </w:rPr>
  </w:style>
  <w:style w:type="paragraph" w:styleId="Ttulo3">
    <w:name w:val="Heading 3"/>
    <w:basedOn w:val="Ttulo"/>
    <w:next w:val="Cuerpodetexto"/>
    <w:qFormat/>
    <w:pPr>
      <w:numPr>
        <w:ilvl w:val="2"/>
        <w:numId w:val="1"/>
      </w:numPr>
      <w:suppressAutoHyphens w:val="true"/>
      <w:spacing w:before="140" w:after="0"/>
      <w:outlineLvl w:val="2"/>
    </w:pPr>
    <w:rPr>
      <w:b/>
      <w:bCs/>
    </w:rPr>
  </w:style>
  <w:style w:type="paragraph" w:styleId="Ttulo4">
    <w:name w:val="Heading 4"/>
    <w:basedOn w:val="Normal1"/>
    <w:next w:val="Normal1"/>
    <w:qFormat/>
    <w:pPr>
      <w:keepNext w:val="true"/>
      <w:keepLines/>
      <w:numPr>
        <w:ilvl w:val="3"/>
        <w:numId w:val="1"/>
      </w:numPr>
      <w:suppressAutoHyphens w:val="true"/>
      <w:spacing w:before="40" w:after="0"/>
      <w:outlineLvl w:val="3"/>
    </w:pPr>
    <w:rPr>
      <w:rFonts w:ascii="Calibri Light" w:hAnsi="Calibri Light" w:eastAsia="Times New Roman" w:cs="Mangal"/>
      <w:i/>
      <w:iCs/>
      <w:color w:val="2F5496"/>
    </w:rPr>
  </w:style>
  <w:style w:type="character" w:styleId="Fuentedeprrafopredeter">
    <w:name w:val="Fuente de párrafo predeter."/>
    <w:qFormat/>
    <w:rPr/>
  </w:style>
  <w:style w:type="character" w:styleId="Nfasis">
    <w:name w:val="Énfasis"/>
    <w:basedOn w:val="Fuentedeprrafopredeter"/>
    <w:qFormat/>
    <w:rPr>
      <w:i/>
      <w:iCs/>
    </w:rPr>
  </w:style>
  <w:style w:type="character" w:styleId="TextodegloboCar">
    <w:name w:val="Texto de globo Car"/>
    <w:basedOn w:val="Fuentedeprrafopredeter"/>
    <w:qFormat/>
    <w:rPr>
      <w:rFonts w:ascii="Segoe UI" w:hAnsi="Segoe UI" w:cs="Mangal"/>
      <w:sz w:val="18"/>
      <w:szCs w:val="16"/>
    </w:rPr>
  </w:style>
  <w:style w:type="character" w:styleId="PiedepginaCar">
    <w:name w:val="Pie de página Car"/>
    <w:basedOn w:val="Fuentedeprrafopredeter"/>
    <w:qFormat/>
    <w:rPr/>
  </w:style>
  <w:style w:type="character" w:styleId="Ttulo4Car">
    <w:name w:val="Título 4 Car"/>
    <w:basedOn w:val="Fuentedeprrafopredeter"/>
    <w:qFormat/>
    <w:rPr>
      <w:rFonts w:ascii="Calibri Light" w:hAnsi="Calibri Light" w:eastAsia="Times New Roman" w:cs="Mangal"/>
      <w:i/>
      <w:iCs/>
      <w:color w:val="2F5496"/>
      <w:sz w:val="22"/>
    </w:rPr>
  </w:style>
  <w:style w:type="character" w:styleId="Textoennegrita">
    <w:name w:val="Texto en negrita"/>
    <w:basedOn w:val="Fuentedeprrafopredeter"/>
    <w:qFormat/>
    <w:rPr>
      <w:b/>
      <w:bCs/>
    </w:rPr>
  </w:style>
  <w:style w:type="character" w:styleId="Hipervnculo">
    <w:name w:val="Hipervínculo"/>
    <w:basedOn w:val="Fuentedeprrafopredeter"/>
    <w:qFormat/>
    <w:rPr>
      <w:color w:val="0000FF"/>
      <w:u w:val="single"/>
    </w:rPr>
  </w:style>
  <w:style w:type="character" w:styleId="Bold">
    <w:name w:val="bold"/>
    <w:basedOn w:val="Fuentedeprrafopredeter"/>
    <w:qFormat/>
    <w:rPr/>
  </w:style>
  <w:style w:type="character" w:styleId="Destacadointerior1">
    <w:name w:val="destacado-interior1"/>
    <w:basedOn w:val="Fuentedeprrafopredeter"/>
    <w:qFormat/>
    <w:rPr/>
  </w:style>
  <w:style w:type="character" w:styleId="WWCharLFO2LVL1">
    <w:name w:val="WW_CharLFO2LVL1"/>
    <w:qFormat/>
    <w:rPr>
      <w:rFonts w:ascii="Symbol" w:hAnsi="Symbol"/>
    </w:rPr>
  </w:style>
  <w:style w:type="character" w:styleId="WWCharLFO2LVL2">
    <w:name w:val="WW_CharLFO2LVL2"/>
    <w:qFormat/>
    <w:rPr>
      <w:rFonts w:ascii="Courier New" w:hAnsi="Courier New" w:cs="Courier New"/>
    </w:rPr>
  </w:style>
  <w:style w:type="character" w:styleId="WWCharLFO2LVL3">
    <w:name w:val="WW_CharLFO2LVL3"/>
    <w:qFormat/>
    <w:rPr>
      <w:rFonts w:ascii="Wingdings" w:hAnsi="Wingdings"/>
    </w:rPr>
  </w:style>
  <w:style w:type="character" w:styleId="WWCharLFO2LVL4">
    <w:name w:val="WW_CharLFO2LVL4"/>
    <w:qFormat/>
    <w:rPr>
      <w:rFonts w:ascii="Symbol" w:hAnsi="Symbol"/>
    </w:rPr>
  </w:style>
  <w:style w:type="character" w:styleId="WWCharLFO2LVL5">
    <w:name w:val="WW_CharLFO2LVL5"/>
    <w:qFormat/>
    <w:rPr>
      <w:rFonts w:ascii="Courier New" w:hAnsi="Courier New" w:cs="Courier New"/>
    </w:rPr>
  </w:style>
  <w:style w:type="character" w:styleId="WWCharLFO2LVL6">
    <w:name w:val="WW_CharLFO2LVL6"/>
    <w:qFormat/>
    <w:rPr>
      <w:rFonts w:ascii="Wingdings" w:hAnsi="Wingdings"/>
    </w:rPr>
  </w:style>
  <w:style w:type="character" w:styleId="WWCharLFO2LVL7">
    <w:name w:val="WW_CharLFO2LVL7"/>
    <w:qFormat/>
    <w:rPr>
      <w:rFonts w:ascii="Symbol" w:hAnsi="Symbol"/>
    </w:rPr>
  </w:style>
  <w:style w:type="character" w:styleId="WWCharLFO2LVL8">
    <w:name w:val="WW_CharLFO2LVL8"/>
    <w:qFormat/>
    <w:rPr>
      <w:rFonts w:ascii="Courier New" w:hAnsi="Courier New" w:cs="Courier New"/>
    </w:rPr>
  </w:style>
  <w:style w:type="character" w:styleId="WWCharLFO2LVL9">
    <w:name w:val="WW_CharLFO2LVL9"/>
    <w:qFormat/>
    <w:rPr>
      <w:rFonts w:ascii="Wingdings" w:hAnsi="Wingdings"/>
    </w:rPr>
  </w:style>
  <w:style w:type="character" w:styleId="WWCharLFO3LVL1">
    <w:name w:val="WW_CharLFO3LVL1"/>
    <w:qFormat/>
    <w:rPr>
      <w:rFonts w:ascii="Symbol" w:hAnsi="Symbol"/>
      <w:sz w:val="20"/>
    </w:rPr>
  </w:style>
  <w:style w:type="character" w:styleId="WWCharLFO3LVL2">
    <w:name w:val="WW_CharLFO3LVL2"/>
    <w:qFormat/>
    <w:rPr>
      <w:rFonts w:ascii="Symbol" w:hAnsi="Symbol"/>
      <w:sz w:val="20"/>
    </w:rPr>
  </w:style>
  <w:style w:type="character" w:styleId="WWCharLFO3LVL3">
    <w:name w:val="WW_CharLFO3LVL3"/>
    <w:qFormat/>
    <w:rPr>
      <w:rFonts w:ascii="Symbol" w:hAnsi="Symbol"/>
      <w:sz w:val="20"/>
    </w:rPr>
  </w:style>
  <w:style w:type="character" w:styleId="WWCharLFO3LVL4">
    <w:name w:val="WW_CharLFO3LVL4"/>
    <w:qFormat/>
    <w:rPr>
      <w:rFonts w:ascii="Symbol" w:hAnsi="Symbol"/>
      <w:sz w:val="20"/>
    </w:rPr>
  </w:style>
  <w:style w:type="character" w:styleId="WWCharLFO3LVL5">
    <w:name w:val="WW_CharLFO3LVL5"/>
    <w:qFormat/>
    <w:rPr>
      <w:rFonts w:ascii="Symbol" w:hAnsi="Symbol"/>
      <w:sz w:val="20"/>
    </w:rPr>
  </w:style>
  <w:style w:type="character" w:styleId="WWCharLFO3LVL6">
    <w:name w:val="WW_CharLFO3LVL6"/>
    <w:qFormat/>
    <w:rPr>
      <w:rFonts w:ascii="Symbol" w:hAnsi="Symbol"/>
      <w:sz w:val="20"/>
    </w:rPr>
  </w:style>
  <w:style w:type="character" w:styleId="WWCharLFO3LVL7">
    <w:name w:val="WW_CharLFO3LVL7"/>
    <w:qFormat/>
    <w:rPr>
      <w:rFonts w:ascii="Symbol" w:hAnsi="Symbol"/>
      <w:sz w:val="20"/>
    </w:rPr>
  </w:style>
  <w:style w:type="character" w:styleId="WWCharLFO3LVL8">
    <w:name w:val="WW_CharLFO3LVL8"/>
    <w:qFormat/>
    <w:rPr>
      <w:rFonts w:ascii="Symbol" w:hAnsi="Symbol"/>
      <w:sz w:val="20"/>
    </w:rPr>
  </w:style>
  <w:style w:type="character" w:styleId="WWCharLFO3LVL9">
    <w:name w:val="WW_CharLFO3LVL9"/>
    <w:qFormat/>
    <w:rPr>
      <w:rFonts w:ascii="Symbol" w:hAnsi="Symbol"/>
      <w:sz w:val="20"/>
    </w:rPr>
  </w:style>
  <w:style w:type="character" w:styleId="WWCharLFO4LVL1">
    <w:name w:val="WW_CharLFO4LVL1"/>
    <w:qFormat/>
    <w:rPr>
      <w:rFonts w:ascii="Symbol" w:hAnsi="Symbol"/>
      <w:sz w:val="20"/>
    </w:rPr>
  </w:style>
  <w:style w:type="character" w:styleId="WWCharLFO4LVL2">
    <w:name w:val="WW_CharLFO4LVL2"/>
    <w:qFormat/>
    <w:rPr>
      <w:rFonts w:ascii="Symbol" w:hAnsi="Symbol"/>
      <w:sz w:val="20"/>
    </w:rPr>
  </w:style>
  <w:style w:type="character" w:styleId="WWCharLFO4LVL3">
    <w:name w:val="WW_CharLFO4LVL3"/>
    <w:qFormat/>
    <w:rPr>
      <w:rFonts w:ascii="Symbol" w:hAnsi="Symbol"/>
      <w:sz w:val="20"/>
    </w:rPr>
  </w:style>
  <w:style w:type="character" w:styleId="WWCharLFO4LVL4">
    <w:name w:val="WW_CharLFO4LVL4"/>
    <w:qFormat/>
    <w:rPr>
      <w:rFonts w:ascii="Symbol" w:hAnsi="Symbol"/>
      <w:sz w:val="20"/>
    </w:rPr>
  </w:style>
  <w:style w:type="character" w:styleId="WWCharLFO4LVL5">
    <w:name w:val="WW_CharLFO4LVL5"/>
    <w:qFormat/>
    <w:rPr>
      <w:rFonts w:ascii="Symbol" w:hAnsi="Symbol"/>
      <w:sz w:val="20"/>
    </w:rPr>
  </w:style>
  <w:style w:type="character" w:styleId="WWCharLFO4LVL6">
    <w:name w:val="WW_CharLFO4LVL6"/>
    <w:qFormat/>
    <w:rPr>
      <w:rFonts w:ascii="Symbol" w:hAnsi="Symbol"/>
      <w:sz w:val="20"/>
    </w:rPr>
  </w:style>
  <w:style w:type="character" w:styleId="WWCharLFO4LVL7">
    <w:name w:val="WW_CharLFO4LVL7"/>
    <w:qFormat/>
    <w:rPr>
      <w:rFonts w:ascii="Symbol" w:hAnsi="Symbol"/>
      <w:sz w:val="20"/>
    </w:rPr>
  </w:style>
  <w:style w:type="character" w:styleId="WWCharLFO4LVL8">
    <w:name w:val="WW_CharLFO4LVL8"/>
    <w:qFormat/>
    <w:rPr>
      <w:rFonts w:ascii="Symbol" w:hAnsi="Symbol"/>
      <w:sz w:val="20"/>
    </w:rPr>
  </w:style>
  <w:style w:type="character" w:styleId="WWCharLFO4LVL9">
    <w:name w:val="WW_CharLFO4LVL9"/>
    <w:qFormat/>
    <w:rPr>
      <w:rFonts w:ascii="Symbol" w:hAnsi="Symbol"/>
      <w:sz w:val="20"/>
    </w:rPr>
  </w:style>
  <w:style w:type="character" w:styleId="WWCharLFO5LVL1">
    <w:name w:val="WW_CharLFO5LVL1"/>
    <w:qFormat/>
    <w:rPr>
      <w:rFonts w:ascii="Symbol" w:hAnsi="Symbol"/>
      <w:sz w:val="20"/>
    </w:rPr>
  </w:style>
  <w:style w:type="character" w:styleId="WWCharLFO5LVL2">
    <w:name w:val="WW_CharLFO5LVL2"/>
    <w:qFormat/>
    <w:rPr>
      <w:rFonts w:ascii="Symbol" w:hAnsi="Symbol"/>
      <w:sz w:val="20"/>
    </w:rPr>
  </w:style>
  <w:style w:type="character" w:styleId="WWCharLFO5LVL3">
    <w:name w:val="WW_CharLFO5LVL3"/>
    <w:qFormat/>
    <w:rPr>
      <w:rFonts w:ascii="Symbol" w:hAnsi="Symbol"/>
      <w:sz w:val="20"/>
    </w:rPr>
  </w:style>
  <w:style w:type="character" w:styleId="WWCharLFO5LVL4">
    <w:name w:val="WW_CharLFO5LVL4"/>
    <w:qFormat/>
    <w:rPr>
      <w:rFonts w:ascii="Symbol" w:hAnsi="Symbol"/>
      <w:sz w:val="20"/>
    </w:rPr>
  </w:style>
  <w:style w:type="character" w:styleId="WWCharLFO5LVL5">
    <w:name w:val="WW_CharLFO5LVL5"/>
    <w:qFormat/>
    <w:rPr>
      <w:rFonts w:ascii="Symbol" w:hAnsi="Symbol"/>
      <w:sz w:val="20"/>
    </w:rPr>
  </w:style>
  <w:style w:type="character" w:styleId="WWCharLFO5LVL6">
    <w:name w:val="WW_CharLFO5LVL6"/>
    <w:qFormat/>
    <w:rPr>
      <w:rFonts w:ascii="Symbol" w:hAnsi="Symbol"/>
      <w:sz w:val="20"/>
    </w:rPr>
  </w:style>
  <w:style w:type="character" w:styleId="WWCharLFO5LVL7">
    <w:name w:val="WW_CharLFO5LVL7"/>
    <w:qFormat/>
    <w:rPr>
      <w:rFonts w:ascii="Symbol" w:hAnsi="Symbol"/>
      <w:sz w:val="20"/>
    </w:rPr>
  </w:style>
  <w:style w:type="character" w:styleId="WWCharLFO5LVL8">
    <w:name w:val="WW_CharLFO5LVL8"/>
    <w:qFormat/>
    <w:rPr>
      <w:rFonts w:ascii="Symbol" w:hAnsi="Symbol"/>
      <w:sz w:val="20"/>
    </w:rPr>
  </w:style>
  <w:style w:type="character" w:styleId="WWCharLFO5LVL9">
    <w:name w:val="WW_CharLFO5LVL9"/>
    <w:qFormat/>
    <w:rPr>
      <w:rFonts w:ascii="Symbol" w:hAnsi="Symbol"/>
      <w:sz w:val="20"/>
    </w:rPr>
  </w:style>
  <w:style w:type="character" w:styleId="WWCharLFO6LVL1">
    <w:name w:val="WW_CharLFO6LVL1"/>
    <w:qFormat/>
    <w:rPr>
      <w:rFonts w:ascii="Symbol" w:hAnsi="Symbol"/>
      <w:sz w:val="20"/>
    </w:rPr>
  </w:style>
  <w:style w:type="character" w:styleId="WWCharLFO6LVL2">
    <w:name w:val="WW_CharLFO6LVL2"/>
    <w:qFormat/>
    <w:rPr>
      <w:rFonts w:ascii="Symbol" w:hAnsi="Symbol"/>
      <w:sz w:val="20"/>
    </w:rPr>
  </w:style>
  <w:style w:type="character" w:styleId="WWCharLFO6LVL3">
    <w:name w:val="WW_CharLFO6LVL3"/>
    <w:qFormat/>
    <w:rPr>
      <w:rFonts w:ascii="Symbol" w:hAnsi="Symbol"/>
      <w:sz w:val="20"/>
    </w:rPr>
  </w:style>
  <w:style w:type="character" w:styleId="WWCharLFO6LVL4">
    <w:name w:val="WW_CharLFO6LVL4"/>
    <w:qFormat/>
    <w:rPr>
      <w:rFonts w:ascii="Symbol" w:hAnsi="Symbol"/>
      <w:sz w:val="20"/>
    </w:rPr>
  </w:style>
  <w:style w:type="character" w:styleId="WWCharLFO6LVL5">
    <w:name w:val="WW_CharLFO6LVL5"/>
    <w:qFormat/>
    <w:rPr>
      <w:rFonts w:ascii="Symbol" w:hAnsi="Symbol"/>
      <w:sz w:val="20"/>
    </w:rPr>
  </w:style>
  <w:style w:type="character" w:styleId="WWCharLFO6LVL6">
    <w:name w:val="WW_CharLFO6LVL6"/>
    <w:qFormat/>
    <w:rPr>
      <w:rFonts w:ascii="Symbol" w:hAnsi="Symbol"/>
      <w:sz w:val="20"/>
    </w:rPr>
  </w:style>
  <w:style w:type="character" w:styleId="WWCharLFO6LVL7">
    <w:name w:val="WW_CharLFO6LVL7"/>
    <w:qFormat/>
    <w:rPr>
      <w:rFonts w:ascii="Symbol" w:hAnsi="Symbol"/>
      <w:sz w:val="20"/>
    </w:rPr>
  </w:style>
  <w:style w:type="character" w:styleId="WWCharLFO6LVL8">
    <w:name w:val="WW_CharLFO6LVL8"/>
    <w:qFormat/>
    <w:rPr>
      <w:rFonts w:ascii="Symbol" w:hAnsi="Symbol"/>
      <w:sz w:val="20"/>
    </w:rPr>
  </w:style>
  <w:style w:type="character" w:styleId="WWCharLFO6LVL9">
    <w:name w:val="WW_CharLFO6LVL9"/>
    <w:qFormat/>
    <w:rPr>
      <w:rFonts w:ascii="Symbol" w:hAnsi="Symbol"/>
      <w:sz w:val="20"/>
    </w:rPr>
  </w:style>
  <w:style w:type="character" w:styleId="WWCharLFO7LVL1">
    <w:name w:val="WW_CharLFO7LVL1"/>
    <w:qFormat/>
    <w:rPr>
      <w:rFonts w:ascii="Symbol" w:hAnsi="Symbol"/>
      <w:sz w:val="20"/>
    </w:rPr>
  </w:style>
  <w:style w:type="character" w:styleId="WWCharLFO7LVL2">
    <w:name w:val="WW_CharLFO7LVL2"/>
    <w:qFormat/>
    <w:rPr>
      <w:rFonts w:ascii="Symbol" w:hAnsi="Symbol"/>
      <w:sz w:val="20"/>
    </w:rPr>
  </w:style>
  <w:style w:type="character" w:styleId="WWCharLFO7LVL3">
    <w:name w:val="WW_CharLFO7LVL3"/>
    <w:qFormat/>
    <w:rPr>
      <w:rFonts w:ascii="Symbol" w:hAnsi="Symbol"/>
      <w:sz w:val="20"/>
    </w:rPr>
  </w:style>
  <w:style w:type="character" w:styleId="WWCharLFO7LVL4">
    <w:name w:val="WW_CharLFO7LVL4"/>
    <w:qFormat/>
    <w:rPr>
      <w:rFonts w:ascii="Symbol" w:hAnsi="Symbol"/>
      <w:sz w:val="20"/>
    </w:rPr>
  </w:style>
  <w:style w:type="character" w:styleId="WWCharLFO7LVL5">
    <w:name w:val="WW_CharLFO7LVL5"/>
    <w:qFormat/>
    <w:rPr>
      <w:rFonts w:ascii="Symbol" w:hAnsi="Symbol"/>
      <w:sz w:val="20"/>
    </w:rPr>
  </w:style>
  <w:style w:type="character" w:styleId="WWCharLFO7LVL6">
    <w:name w:val="WW_CharLFO7LVL6"/>
    <w:qFormat/>
    <w:rPr>
      <w:rFonts w:ascii="Symbol" w:hAnsi="Symbol"/>
      <w:sz w:val="20"/>
    </w:rPr>
  </w:style>
  <w:style w:type="character" w:styleId="WWCharLFO7LVL7">
    <w:name w:val="WW_CharLFO7LVL7"/>
    <w:qFormat/>
    <w:rPr>
      <w:rFonts w:ascii="Symbol" w:hAnsi="Symbol"/>
      <w:sz w:val="20"/>
    </w:rPr>
  </w:style>
  <w:style w:type="character" w:styleId="WWCharLFO7LVL8">
    <w:name w:val="WW_CharLFO7LVL8"/>
    <w:qFormat/>
    <w:rPr>
      <w:rFonts w:ascii="Symbol" w:hAnsi="Symbol"/>
      <w:sz w:val="20"/>
    </w:rPr>
  </w:style>
  <w:style w:type="character" w:styleId="WWCharLFO7LVL9">
    <w:name w:val="WW_CharLFO7LVL9"/>
    <w:qFormat/>
    <w:rPr>
      <w:rFonts w:ascii="Symbol" w:hAnsi="Symbol"/>
      <w:sz w:val="20"/>
    </w:rPr>
  </w:style>
  <w:style w:type="character" w:styleId="WWCharLFO8LVL1">
    <w:name w:val="WW_CharLFO8LVL1"/>
    <w:qFormat/>
    <w:rPr>
      <w:rFonts w:ascii="Symbol" w:hAnsi="Symbol"/>
      <w:sz w:val="20"/>
    </w:rPr>
  </w:style>
  <w:style w:type="character" w:styleId="WWCharLFO8LVL2">
    <w:name w:val="WW_CharLFO8LVL2"/>
    <w:qFormat/>
    <w:rPr>
      <w:rFonts w:ascii="Symbol" w:hAnsi="Symbol"/>
      <w:sz w:val="20"/>
    </w:rPr>
  </w:style>
  <w:style w:type="character" w:styleId="WWCharLFO8LVL3">
    <w:name w:val="WW_CharLFO8LVL3"/>
    <w:qFormat/>
    <w:rPr>
      <w:rFonts w:ascii="Symbol" w:hAnsi="Symbol"/>
      <w:sz w:val="20"/>
    </w:rPr>
  </w:style>
  <w:style w:type="character" w:styleId="WWCharLFO8LVL4">
    <w:name w:val="WW_CharLFO8LVL4"/>
    <w:qFormat/>
    <w:rPr>
      <w:rFonts w:ascii="Symbol" w:hAnsi="Symbol"/>
      <w:sz w:val="20"/>
    </w:rPr>
  </w:style>
  <w:style w:type="character" w:styleId="WWCharLFO8LVL5">
    <w:name w:val="WW_CharLFO8LVL5"/>
    <w:qFormat/>
    <w:rPr>
      <w:rFonts w:ascii="Symbol" w:hAnsi="Symbol"/>
      <w:sz w:val="20"/>
    </w:rPr>
  </w:style>
  <w:style w:type="character" w:styleId="WWCharLFO8LVL6">
    <w:name w:val="WW_CharLFO8LVL6"/>
    <w:qFormat/>
    <w:rPr>
      <w:rFonts w:ascii="Symbol" w:hAnsi="Symbol"/>
      <w:sz w:val="20"/>
    </w:rPr>
  </w:style>
  <w:style w:type="character" w:styleId="WWCharLFO8LVL7">
    <w:name w:val="WW_CharLFO8LVL7"/>
    <w:qFormat/>
    <w:rPr>
      <w:rFonts w:ascii="Symbol" w:hAnsi="Symbol"/>
      <w:sz w:val="20"/>
    </w:rPr>
  </w:style>
  <w:style w:type="character" w:styleId="WWCharLFO8LVL8">
    <w:name w:val="WW_CharLFO8LVL8"/>
    <w:qFormat/>
    <w:rPr>
      <w:rFonts w:ascii="Symbol" w:hAnsi="Symbol"/>
      <w:sz w:val="20"/>
    </w:rPr>
  </w:style>
  <w:style w:type="character" w:styleId="WWCharLFO8LVL9">
    <w:name w:val="WW_CharLFO8LVL9"/>
    <w:qFormat/>
    <w:rPr>
      <w:rFonts w:ascii="Symbol" w:hAnsi="Symbol"/>
      <w:sz w:val="20"/>
    </w:rPr>
  </w:style>
  <w:style w:type="character" w:styleId="WWCharLFO9LVL1">
    <w:name w:val="WW_CharLFO9LVL1"/>
    <w:qFormat/>
    <w:rPr>
      <w:rFonts w:ascii="Symbol" w:hAnsi="Symbol"/>
      <w:sz w:val="20"/>
    </w:rPr>
  </w:style>
  <w:style w:type="character" w:styleId="WWCharLFO9LVL2">
    <w:name w:val="WW_CharLFO9LVL2"/>
    <w:qFormat/>
    <w:rPr>
      <w:rFonts w:ascii="Courier New" w:hAnsi="Courier New"/>
      <w:sz w:val="20"/>
    </w:rPr>
  </w:style>
  <w:style w:type="character" w:styleId="WWCharLFO9LVL3">
    <w:name w:val="WW_CharLFO9LVL3"/>
    <w:qFormat/>
    <w:rPr>
      <w:rFonts w:ascii="Wingdings" w:hAnsi="Wingdings"/>
      <w:sz w:val="20"/>
    </w:rPr>
  </w:style>
  <w:style w:type="character" w:styleId="WWCharLFO9LVL4">
    <w:name w:val="WW_CharLFO9LVL4"/>
    <w:qFormat/>
    <w:rPr>
      <w:rFonts w:ascii="Wingdings" w:hAnsi="Wingdings"/>
      <w:sz w:val="20"/>
    </w:rPr>
  </w:style>
  <w:style w:type="character" w:styleId="WWCharLFO9LVL5">
    <w:name w:val="WW_CharLFO9LVL5"/>
    <w:qFormat/>
    <w:rPr>
      <w:rFonts w:ascii="Wingdings" w:hAnsi="Wingdings"/>
      <w:sz w:val="20"/>
    </w:rPr>
  </w:style>
  <w:style w:type="character" w:styleId="WWCharLFO9LVL6">
    <w:name w:val="WW_CharLFO9LVL6"/>
    <w:qFormat/>
    <w:rPr>
      <w:rFonts w:ascii="Wingdings" w:hAnsi="Wingdings"/>
      <w:sz w:val="20"/>
    </w:rPr>
  </w:style>
  <w:style w:type="character" w:styleId="WWCharLFO9LVL7">
    <w:name w:val="WW_CharLFO9LVL7"/>
    <w:qFormat/>
    <w:rPr>
      <w:rFonts w:ascii="Wingdings" w:hAnsi="Wingdings"/>
      <w:sz w:val="20"/>
    </w:rPr>
  </w:style>
  <w:style w:type="character" w:styleId="WWCharLFO9LVL8">
    <w:name w:val="WW_CharLFO9LVL8"/>
    <w:qFormat/>
    <w:rPr>
      <w:rFonts w:ascii="Wingdings" w:hAnsi="Wingdings"/>
      <w:sz w:val="20"/>
    </w:rPr>
  </w:style>
  <w:style w:type="character" w:styleId="WWCharLFO9LVL9">
    <w:name w:val="WW_CharLFO9LVL9"/>
    <w:qFormat/>
    <w:rPr>
      <w:rFonts w:ascii="Wingdings" w:hAnsi="Wingdings"/>
      <w:sz w:val="20"/>
    </w:rPr>
  </w:style>
  <w:style w:type="character" w:styleId="WWCharLFO10LVL1">
    <w:name w:val="WW_CharLFO10LVL1"/>
    <w:qFormat/>
    <w:rPr>
      <w:rFonts w:ascii="Symbol" w:hAnsi="Symbol"/>
      <w:sz w:val="20"/>
    </w:rPr>
  </w:style>
  <w:style w:type="character" w:styleId="WWCharLFO10LVL2">
    <w:name w:val="WW_CharLFO10LVL2"/>
    <w:qFormat/>
    <w:rPr>
      <w:rFonts w:ascii="Courier New" w:hAnsi="Courier New"/>
      <w:sz w:val="20"/>
    </w:rPr>
  </w:style>
  <w:style w:type="character" w:styleId="WWCharLFO10LVL3">
    <w:name w:val="WW_CharLFO10LVL3"/>
    <w:qFormat/>
    <w:rPr>
      <w:rFonts w:ascii="Wingdings" w:hAnsi="Wingdings"/>
      <w:sz w:val="20"/>
    </w:rPr>
  </w:style>
  <w:style w:type="character" w:styleId="WWCharLFO10LVL4">
    <w:name w:val="WW_CharLFO10LVL4"/>
    <w:qFormat/>
    <w:rPr>
      <w:rFonts w:ascii="Wingdings" w:hAnsi="Wingdings"/>
      <w:sz w:val="20"/>
    </w:rPr>
  </w:style>
  <w:style w:type="character" w:styleId="WWCharLFO10LVL5">
    <w:name w:val="WW_CharLFO10LVL5"/>
    <w:qFormat/>
    <w:rPr>
      <w:rFonts w:ascii="Wingdings" w:hAnsi="Wingdings"/>
      <w:sz w:val="20"/>
    </w:rPr>
  </w:style>
  <w:style w:type="character" w:styleId="WWCharLFO10LVL6">
    <w:name w:val="WW_CharLFO10LVL6"/>
    <w:qFormat/>
    <w:rPr>
      <w:rFonts w:ascii="Wingdings" w:hAnsi="Wingdings"/>
      <w:sz w:val="20"/>
    </w:rPr>
  </w:style>
  <w:style w:type="character" w:styleId="WWCharLFO10LVL7">
    <w:name w:val="WW_CharLFO10LVL7"/>
    <w:qFormat/>
    <w:rPr>
      <w:rFonts w:ascii="Wingdings" w:hAnsi="Wingdings"/>
      <w:sz w:val="20"/>
    </w:rPr>
  </w:style>
  <w:style w:type="character" w:styleId="WWCharLFO10LVL8">
    <w:name w:val="WW_CharLFO10LVL8"/>
    <w:qFormat/>
    <w:rPr>
      <w:rFonts w:ascii="Wingdings" w:hAnsi="Wingdings"/>
      <w:sz w:val="20"/>
    </w:rPr>
  </w:style>
  <w:style w:type="character" w:styleId="WWCharLFO10LVL9">
    <w:name w:val="WW_CharLFO10LVL9"/>
    <w:qFormat/>
    <w:rPr>
      <w:rFonts w:ascii="Wingdings" w:hAnsi="Wingdings"/>
      <w:sz w:val="20"/>
    </w:rPr>
  </w:style>
  <w:style w:type="character" w:styleId="WWCharLFO11LVL1">
    <w:name w:val="WW_CharLFO11LVL1"/>
    <w:qFormat/>
    <w:rPr>
      <w:rFonts w:ascii="Symbol" w:hAnsi="Symbol"/>
      <w:sz w:val="20"/>
    </w:rPr>
  </w:style>
  <w:style w:type="character" w:styleId="WWCharLFO11LVL2">
    <w:name w:val="WW_CharLFO11LVL2"/>
    <w:qFormat/>
    <w:rPr>
      <w:rFonts w:ascii="Courier New" w:hAnsi="Courier New"/>
      <w:sz w:val="20"/>
    </w:rPr>
  </w:style>
  <w:style w:type="character" w:styleId="WWCharLFO11LVL3">
    <w:name w:val="WW_CharLFO11LVL3"/>
    <w:qFormat/>
    <w:rPr>
      <w:rFonts w:ascii="Wingdings" w:hAnsi="Wingdings"/>
      <w:sz w:val="20"/>
    </w:rPr>
  </w:style>
  <w:style w:type="character" w:styleId="WWCharLFO11LVL4">
    <w:name w:val="WW_CharLFO11LVL4"/>
    <w:qFormat/>
    <w:rPr>
      <w:rFonts w:ascii="Wingdings" w:hAnsi="Wingdings"/>
      <w:sz w:val="20"/>
    </w:rPr>
  </w:style>
  <w:style w:type="character" w:styleId="WWCharLFO11LVL5">
    <w:name w:val="WW_CharLFO11LVL5"/>
    <w:qFormat/>
    <w:rPr>
      <w:rFonts w:ascii="Wingdings" w:hAnsi="Wingdings"/>
      <w:sz w:val="20"/>
    </w:rPr>
  </w:style>
  <w:style w:type="character" w:styleId="WWCharLFO11LVL6">
    <w:name w:val="WW_CharLFO11LVL6"/>
    <w:qFormat/>
    <w:rPr>
      <w:rFonts w:ascii="Wingdings" w:hAnsi="Wingdings"/>
      <w:sz w:val="20"/>
    </w:rPr>
  </w:style>
  <w:style w:type="character" w:styleId="WWCharLFO11LVL7">
    <w:name w:val="WW_CharLFO11LVL7"/>
    <w:qFormat/>
    <w:rPr>
      <w:rFonts w:ascii="Wingdings" w:hAnsi="Wingdings"/>
      <w:sz w:val="20"/>
    </w:rPr>
  </w:style>
  <w:style w:type="character" w:styleId="WWCharLFO11LVL8">
    <w:name w:val="WW_CharLFO11LVL8"/>
    <w:qFormat/>
    <w:rPr>
      <w:rFonts w:ascii="Wingdings" w:hAnsi="Wingdings"/>
      <w:sz w:val="20"/>
    </w:rPr>
  </w:style>
  <w:style w:type="character" w:styleId="WWCharLFO11LVL9">
    <w:name w:val="WW_CharLFO11LVL9"/>
    <w:qFormat/>
    <w:rPr>
      <w:rFonts w:ascii="Wingdings" w:hAnsi="Wingdings"/>
      <w:sz w:val="20"/>
    </w:rPr>
  </w:style>
  <w:style w:type="character" w:styleId="WWCharLFO12LVL1">
    <w:name w:val="WW_CharLFO12LVL1"/>
    <w:qFormat/>
    <w:rPr>
      <w:rFonts w:ascii="Symbol" w:hAnsi="Symbol"/>
      <w:sz w:val="20"/>
    </w:rPr>
  </w:style>
  <w:style w:type="character" w:styleId="WWCharLFO12LVL2">
    <w:name w:val="WW_CharLFO12LVL2"/>
    <w:qFormat/>
    <w:rPr>
      <w:rFonts w:ascii="Courier New" w:hAnsi="Courier New"/>
      <w:sz w:val="20"/>
    </w:rPr>
  </w:style>
  <w:style w:type="character" w:styleId="WWCharLFO12LVL3">
    <w:name w:val="WW_CharLFO12LVL3"/>
    <w:qFormat/>
    <w:rPr>
      <w:rFonts w:ascii="Wingdings" w:hAnsi="Wingdings"/>
      <w:sz w:val="20"/>
    </w:rPr>
  </w:style>
  <w:style w:type="character" w:styleId="WWCharLFO12LVL4">
    <w:name w:val="WW_CharLFO12LVL4"/>
    <w:qFormat/>
    <w:rPr>
      <w:rFonts w:ascii="Wingdings" w:hAnsi="Wingdings"/>
      <w:sz w:val="20"/>
    </w:rPr>
  </w:style>
  <w:style w:type="character" w:styleId="WWCharLFO12LVL5">
    <w:name w:val="WW_CharLFO12LVL5"/>
    <w:qFormat/>
    <w:rPr>
      <w:rFonts w:ascii="Wingdings" w:hAnsi="Wingdings"/>
      <w:sz w:val="20"/>
    </w:rPr>
  </w:style>
  <w:style w:type="character" w:styleId="WWCharLFO12LVL6">
    <w:name w:val="WW_CharLFO12LVL6"/>
    <w:qFormat/>
    <w:rPr>
      <w:rFonts w:ascii="Wingdings" w:hAnsi="Wingdings"/>
      <w:sz w:val="20"/>
    </w:rPr>
  </w:style>
  <w:style w:type="character" w:styleId="WWCharLFO12LVL7">
    <w:name w:val="WW_CharLFO12LVL7"/>
    <w:qFormat/>
    <w:rPr>
      <w:rFonts w:ascii="Wingdings" w:hAnsi="Wingdings"/>
      <w:sz w:val="20"/>
    </w:rPr>
  </w:style>
  <w:style w:type="character" w:styleId="WWCharLFO12LVL8">
    <w:name w:val="WW_CharLFO12LVL8"/>
    <w:qFormat/>
    <w:rPr>
      <w:rFonts w:ascii="Wingdings" w:hAnsi="Wingdings"/>
      <w:sz w:val="20"/>
    </w:rPr>
  </w:style>
  <w:style w:type="character" w:styleId="WWCharLFO12LVL9">
    <w:name w:val="WW_CharLFO12LVL9"/>
    <w:qFormat/>
    <w:rPr>
      <w:rFonts w:ascii="Wingdings" w:hAnsi="Wingdings"/>
      <w:sz w:val="20"/>
    </w:rPr>
  </w:style>
  <w:style w:type="character" w:styleId="WWCharLFO13LVL1">
    <w:name w:val="WW_CharLFO13LVL1"/>
    <w:qFormat/>
    <w:rPr>
      <w:rFonts w:ascii="Symbol" w:hAnsi="Symbol"/>
      <w:sz w:val="20"/>
    </w:rPr>
  </w:style>
  <w:style w:type="character" w:styleId="WWCharLFO13LVL2">
    <w:name w:val="WW_CharLFO13LVL2"/>
    <w:qFormat/>
    <w:rPr>
      <w:rFonts w:ascii="Courier New" w:hAnsi="Courier New"/>
      <w:sz w:val="20"/>
    </w:rPr>
  </w:style>
  <w:style w:type="character" w:styleId="WWCharLFO13LVL3">
    <w:name w:val="WW_CharLFO13LVL3"/>
    <w:qFormat/>
    <w:rPr>
      <w:rFonts w:ascii="Wingdings" w:hAnsi="Wingdings"/>
      <w:sz w:val="20"/>
    </w:rPr>
  </w:style>
  <w:style w:type="character" w:styleId="WWCharLFO13LVL4">
    <w:name w:val="WW_CharLFO13LVL4"/>
    <w:qFormat/>
    <w:rPr>
      <w:rFonts w:ascii="Wingdings" w:hAnsi="Wingdings"/>
      <w:sz w:val="20"/>
    </w:rPr>
  </w:style>
  <w:style w:type="character" w:styleId="WWCharLFO13LVL5">
    <w:name w:val="WW_CharLFO13LVL5"/>
    <w:qFormat/>
    <w:rPr>
      <w:rFonts w:ascii="Wingdings" w:hAnsi="Wingdings"/>
      <w:sz w:val="20"/>
    </w:rPr>
  </w:style>
  <w:style w:type="character" w:styleId="WWCharLFO13LVL6">
    <w:name w:val="WW_CharLFO13LVL6"/>
    <w:qFormat/>
    <w:rPr>
      <w:rFonts w:ascii="Wingdings" w:hAnsi="Wingdings"/>
      <w:sz w:val="20"/>
    </w:rPr>
  </w:style>
  <w:style w:type="character" w:styleId="WWCharLFO13LVL7">
    <w:name w:val="WW_CharLFO13LVL7"/>
    <w:qFormat/>
    <w:rPr>
      <w:rFonts w:ascii="Wingdings" w:hAnsi="Wingdings"/>
      <w:sz w:val="20"/>
    </w:rPr>
  </w:style>
  <w:style w:type="character" w:styleId="WWCharLFO13LVL8">
    <w:name w:val="WW_CharLFO13LVL8"/>
    <w:qFormat/>
    <w:rPr>
      <w:rFonts w:ascii="Wingdings" w:hAnsi="Wingdings"/>
      <w:sz w:val="20"/>
    </w:rPr>
  </w:style>
  <w:style w:type="character" w:styleId="WWCharLFO13LVL9">
    <w:name w:val="WW_CharLFO13LVL9"/>
    <w:qFormat/>
    <w:rPr>
      <w:rFonts w:ascii="Wingdings" w:hAnsi="Wingdings"/>
      <w:sz w:val="20"/>
    </w:rPr>
  </w:style>
  <w:style w:type="character" w:styleId="WWCharLFO14LVL1">
    <w:name w:val="WW_CharLFO14LVL1"/>
    <w:qFormat/>
    <w:rPr>
      <w:rFonts w:ascii="Symbol" w:hAnsi="Symbol"/>
      <w:sz w:val="20"/>
    </w:rPr>
  </w:style>
  <w:style w:type="character" w:styleId="WWCharLFO14LVL2">
    <w:name w:val="WW_CharLFO14LVL2"/>
    <w:qFormat/>
    <w:rPr>
      <w:rFonts w:ascii="Courier New" w:hAnsi="Courier New"/>
      <w:sz w:val="20"/>
    </w:rPr>
  </w:style>
  <w:style w:type="character" w:styleId="WWCharLFO14LVL3">
    <w:name w:val="WW_CharLFO14LVL3"/>
    <w:qFormat/>
    <w:rPr>
      <w:rFonts w:ascii="Wingdings" w:hAnsi="Wingdings"/>
      <w:sz w:val="20"/>
    </w:rPr>
  </w:style>
  <w:style w:type="character" w:styleId="WWCharLFO14LVL4">
    <w:name w:val="WW_CharLFO14LVL4"/>
    <w:qFormat/>
    <w:rPr>
      <w:rFonts w:ascii="Wingdings" w:hAnsi="Wingdings"/>
      <w:sz w:val="20"/>
    </w:rPr>
  </w:style>
  <w:style w:type="character" w:styleId="WWCharLFO14LVL5">
    <w:name w:val="WW_CharLFO14LVL5"/>
    <w:qFormat/>
    <w:rPr>
      <w:rFonts w:ascii="Wingdings" w:hAnsi="Wingdings"/>
      <w:sz w:val="20"/>
    </w:rPr>
  </w:style>
  <w:style w:type="character" w:styleId="WWCharLFO14LVL6">
    <w:name w:val="WW_CharLFO14LVL6"/>
    <w:qFormat/>
    <w:rPr>
      <w:rFonts w:ascii="Wingdings" w:hAnsi="Wingdings"/>
      <w:sz w:val="20"/>
    </w:rPr>
  </w:style>
  <w:style w:type="character" w:styleId="WWCharLFO14LVL7">
    <w:name w:val="WW_CharLFO14LVL7"/>
    <w:qFormat/>
    <w:rPr>
      <w:rFonts w:ascii="Wingdings" w:hAnsi="Wingdings"/>
      <w:sz w:val="20"/>
    </w:rPr>
  </w:style>
  <w:style w:type="character" w:styleId="WWCharLFO14LVL8">
    <w:name w:val="WW_CharLFO14LVL8"/>
    <w:qFormat/>
    <w:rPr>
      <w:rFonts w:ascii="Wingdings" w:hAnsi="Wingdings"/>
      <w:sz w:val="20"/>
    </w:rPr>
  </w:style>
  <w:style w:type="character" w:styleId="WWCharLFO14LVL9">
    <w:name w:val="WW_CharLFO14LVL9"/>
    <w:qFormat/>
    <w:rPr>
      <w:rFonts w:ascii="Wingdings" w:hAnsi="Wingdings"/>
      <w:sz w:val="20"/>
    </w:rPr>
  </w:style>
  <w:style w:type="character" w:styleId="WWCharLFO15LVL1">
    <w:name w:val="WW_CharLFO15LVL1"/>
    <w:qFormat/>
    <w:rPr>
      <w:rFonts w:ascii="Symbol" w:hAnsi="Symbol"/>
      <w:sz w:val="20"/>
    </w:rPr>
  </w:style>
  <w:style w:type="character" w:styleId="WWCharLFO15LVL2">
    <w:name w:val="WW_CharLFO15LVL2"/>
    <w:qFormat/>
    <w:rPr>
      <w:rFonts w:ascii="Symbol" w:hAnsi="Symbol"/>
      <w:sz w:val="20"/>
    </w:rPr>
  </w:style>
  <w:style w:type="character" w:styleId="WWCharLFO15LVL3">
    <w:name w:val="WW_CharLFO15LVL3"/>
    <w:qFormat/>
    <w:rPr>
      <w:rFonts w:ascii="Wingdings" w:hAnsi="Wingdings"/>
      <w:sz w:val="20"/>
    </w:rPr>
  </w:style>
  <w:style w:type="character" w:styleId="WWCharLFO15LVL4">
    <w:name w:val="WW_CharLFO15LVL4"/>
    <w:qFormat/>
    <w:rPr>
      <w:rFonts w:ascii="Wingdings" w:hAnsi="Wingdings"/>
      <w:sz w:val="20"/>
    </w:rPr>
  </w:style>
  <w:style w:type="character" w:styleId="WWCharLFO15LVL5">
    <w:name w:val="WW_CharLFO15LVL5"/>
    <w:qFormat/>
    <w:rPr>
      <w:rFonts w:ascii="Wingdings" w:hAnsi="Wingdings"/>
      <w:sz w:val="20"/>
    </w:rPr>
  </w:style>
  <w:style w:type="character" w:styleId="WWCharLFO15LVL6">
    <w:name w:val="WW_CharLFO15LVL6"/>
    <w:qFormat/>
    <w:rPr>
      <w:rFonts w:ascii="Wingdings" w:hAnsi="Wingdings"/>
      <w:sz w:val="20"/>
    </w:rPr>
  </w:style>
  <w:style w:type="character" w:styleId="WWCharLFO15LVL7">
    <w:name w:val="WW_CharLFO15LVL7"/>
    <w:qFormat/>
    <w:rPr>
      <w:rFonts w:ascii="Wingdings" w:hAnsi="Wingdings"/>
      <w:sz w:val="20"/>
    </w:rPr>
  </w:style>
  <w:style w:type="character" w:styleId="WWCharLFO15LVL8">
    <w:name w:val="WW_CharLFO15LVL8"/>
    <w:qFormat/>
    <w:rPr>
      <w:rFonts w:ascii="Wingdings" w:hAnsi="Wingdings"/>
      <w:sz w:val="20"/>
    </w:rPr>
  </w:style>
  <w:style w:type="character" w:styleId="WWCharLFO15LVL9">
    <w:name w:val="WW_CharLFO15LVL9"/>
    <w:qFormat/>
    <w:rPr>
      <w:rFonts w:ascii="Wingdings" w:hAnsi="Wingdings"/>
      <w:sz w:val="20"/>
    </w:rPr>
  </w:style>
  <w:style w:type="character" w:styleId="EnlacedeInternet">
    <w:name w:val="Enlace de Internet"/>
    <w:rPr>
      <w:color w:val="000080"/>
      <w:u w:val="single"/>
      <w:lang w:val="zxx" w:eastAsia="zxx" w:bidi="zxx"/>
    </w:rPr>
  </w:style>
  <w:style w:type="character" w:styleId="Muydestacado">
    <w:name w:val="Muy destacado"/>
    <w:qFormat/>
    <w:rPr>
      <w:b/>
      <w:bCs/>
    </w:rPr>
  </w:style>
  <w:style w:type="character" w:styleId="Vietas">
    <w:name w:val="Viñetas"/>
    <w:qFormat/>
    <w:rPr>
      <w:rFonts w:ascii="OpenSymbol" w:hAnsi="OpenSymbol" w:eastAsia="OpenSymbol" w:cs="OpenSymbol"/>
    </w:rPr>
  </w:style>
  <w:style w:type="paragraph" w:styleId="Ttulo">
    <w:name w:val="Título"/>
    <w:basedOn w:val="Normal"/>
    <w:next w:val="Cuerpodetexto"/>
    <w:qFormat/>
    <w:pPr>
      <w:suppressAutoHyphens w:val="true"/>
      <w:jc w:val="center"/>
    </w:pPr>
    <w:rPr>
      <w:b/>
      <w:bCs/>
      <w:sz w:val="56"/>
      <w:szCs w:val="56"/>
    </w:rPr>
  </w:style>
  <w:style w:type="paragraph" w:styleId="Cuerpodetexto">
    <w:name w:val="Body Text"/>
    <w:basedOn w:val="Normal"/>
    <w:pPr>
      <w:suppressAutoHyphens w:val="true"/>
      <w:spacing w:lineRule="auto" w:line="288" w:before="0" w:after="140"/>
    </w:pPr>
    <w:rPr/>
  </w:style>
  <w:style w:type="paragraph" w:styleId="Normal1">
    <w:name w:val="LO-Normal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before="0" w:after="200" w:lineRule="auto" w:line="240"/>
      <w:jc w:val="both"/>
    </w:pPr>
    <w:rPr>
      <w:rFonts w:ascii="Calibri" w:hAnsi="Calibri" w:eastAsia="SimSun" w:cs="Lucida San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2"/>
      <w:sz w:val="22"/>
      <w:szCs w:val="24"/>
      <w:u w:val="none"/>
      <w:vertAlign w:val="baseline"/>
      <w:em w:val="none"/>
      <w:lang w:val="es-ES" w:eastAsia="zh-CN" w:bidi="hi-IN"/>
    </w:rPr>
  </w:style>
  <w:style w:type="paragraph" w:styleId="Lista">
    <w:name w:val="List"/>
    <w:basedOn w:val="Cuerpodetexto"/>
    <w:pPr>
      <w:suppressAutoHyphens w:val="true"/>
    </w:pPr>
    <w:rPr/>
  </w:style>
  <w:style w:type="paragraph" w:styleId="Descripcin">
    <w:name w:val="Descripción"/>
    <w:basedOn w:val="Normal"/>
    <w:qFormat/>
    <w:pPr>
      <w:suppressLineNumbers/>
      <w:suppressAutoHyphens w:val="true"/>
      <w:spacing w:before="120" w:after="120"/>
    </w:pPr>
    <w:rPr>
      <w:i/>
      <w:iCs/>
    </w:rPr>
  </w:style>
  <w:style w:type="paragraph" w:styleId="Ndice">
    <w:name w:val="Índice"/>
    <w:basedOn w:val="Normal"/>
    <w:qFormat/>
    <w:pPr>
      <w:suppressLineNumbers/>
      <w:suppressAutoHyphens w:val="true"/>
    </w:pPr>
    <w:rPr/>
  </w:style>
  <w:style w:type="paragraph" w:styleId="Cita">
    <w:name w:val="Cita"/>
    <w:basedOn w:val="Normal"/>
    <w:qFormat/>
    <w:pPr>
      <w:tabs>
        <w:tab w:val="clear" w:pos="737"/>
      </w:tabs>
      <w:suppressAutoHyphens w:val="true"/>
      <w:spacing w:before="0" w:after="283"/>
      <w:ind w:left="567" w:right="567" w:hanging="0"/>
    </w:pPr>
    <w:rPr/>
  </w:style>
  <w:style w:type="paragraph" w:styleId="Subttulo">
    <w:name w:val="Subtitle"/>
    <w:basedOn w:val="Ttulo"/>
    <w:next w:val="Cuerpodetexto"/>
    <w:qFormat/>
    <w:pPr>
      <w:suppressAutoHyphens w:val="true"/>
      <w:spacing w:before="60" w:after="0"/>
      <w:jc w:val="center"/>
    </w:pPr>
    <w:rPr>
      <w:sz w:val="36"/>
      <w:szCs w:val="36"/>
    </w:rPr>
  </w:style>
  <w:style w:type="paragraph" w:styleId="Encabezado">
    <w:name w:val="Encabezado"/>
    <w:basedOn w:val="Normal"/>
    <w:qFormat/>
    <w:pPr>
      <w:suppressLineNumbers/>
      <w:tabs>
        <w:tab w:val="clear" w:pos="737"/>
        <w:tab w:val="center" w:pos="4819" w:leader="none"/>
        <w:tab w:val="right" w:pos="9639" w:leader="none"/>
      </w:tabs>
      <w:suppressAutoHyphens w:val="true"/>
    </w:pPr>
    <w:rPr/>
  </w:style>
  <w:style w:type="paragraph" w:styleId="Cabeceraypie">
    <w:name w:val="Cabecera y pie"/>
    <w:basedOn w:val="Normal"/>
    <w:qFormat/>
    <w:pPr>
      <w:suppressLineNumbers/>
      <w:tabs>
        <w:tab w:val="clear" w:pos="737"/>
        <w:tab w:val="center" w:pos="4819" w:leader="none"/>
        <w:tab w:val="right" w:pos="9638" w:leader="none"/>
      </w:tabs>
    </w:pPr>
    <w:rPr/>
  </w:style>
  <w:style w:type="paragraph" w:styleId="Piedepgina">
    <w:name w:val="Footer"/>
    <w:basedOn w:val="Normal"/>
    <w:pPr>
      <w:suppressLineNumbers/>
      <w:tabs>
        <w:tab w:val="clear" w:pos="737"/>
        <w:tab w:val="center" w:pos="4819" w:leader="none"/>
        <w:tab w:val="right" w:pos="9639" w:leader="none"/>
      </w:tabs>
      <w:suppressAutoHyphens w:val="true"/>
    </w:pPr>
    <w:rPr/>
  </w:style>
  <w:style w:type="paragraph" w:styleId="Imagencorporativa">
    <w:name w:val="Imagen corporativa"/>
    <w:basedOn w:val="Normal"/>
    <w:qFormat/>
    <w:pPr>
      <w:tabs>
        <w:tab w:val="clear" w:pos="737"/>
        <w:tab w:val="left" w:pos="2811" w:leader="none"/>
      </w:tabs>
      <w:suppressAutoHyphens w:val="true"/>
      <w:spacing w:before="0" w:after="320"/>
      <w:ind w:left="1191" w:hanging="0"/>
      <w:jc w:val="both"/>
    </w:pPr>
    <w:rPr>
      <w:rFonts w:ascii="Arial" w:hAnsi="Arial" w:eastAsia="Arial" w:cs="Arial"/>
      <w:b/>
      <w:sz w:val="22"/>
      <w:szCs w:val="22"/>
    </w:rPr>
  </w:style>
  <w:style w:type="paragraph" w:styleId="Textodeglobo">
    <w:name w:val="Texto de globo"/>
    <w:basedOn w:val="Normal1"/>
    <w:qFormat/>
    <w:pPr>
      <w:suppressAutoHyphens w:val="true"/>
    </w:pPr>
    <w:rPr>
      <w:rFonts w:ascii="Segoe UI" w:hAnsi="Segoe UI" w:cs="Mangal"/>
      <w:sz w:val="18"/>
      <w:szCs w:val="16"/>
    </w:rPr>
  </w:style>
  <w:style w:type="paragraph" w:styleId="Prrafodelista">
    <w:name w:val="Párrafo de lista"/>
    <w:basedOn w:val="Normal1"/>
    <w:qFormat/>
    <w:pPr>
      <w:tabs>
        <w:tab w:val="clear" w:pos="737"/>
      </w:tabs>
      <w:suppressAutoHyphens w:val="true"/>
      <w:spacing w:before="0" w:after="0"/>
      <w:ind w:left="720" w:hanging="0"/>
      <w:contextualSpacing/>
    </w:pPr>
    <w:rPr>
      <w:rFonts w:cs="Mangal"/>
    </w:rPr>
  </w:style>
  <w:style w:type="paragraph" w:styleId="NormalWeb">
    <w:name w:val="Normal (Web)"/>
    <w:basedOn w:val="Normal1"/>
    <w:qFormat/>
    <w:pPr>
      <w:widowControl/>
      <w:suppressAutoHyphens w:val="false"/>
      <w:spacing w:before="100" w:after="100"/>
      <w:jc w:val="left"/>
      <w:textAlignment w:val="auto"/>
    </w:pPr>
    <w:rPr>
      <w:rFonts w:ascii="Times New Roman" w:hAnsi="Times New Roman" w:eastAsia="Times New Roman" w:cs="Times New Roman"/>
      <w:kern w:val="0"/>
      <w:sz w:val="24"/>
      <w:lang w:eastAsia="es-ES" w:bidi="ar-SA"/>
    </w:rPr>
  </w:style>
  <w:style w:type="paragraph" w:styleId="Destacadointerior">
    <w:name w:val="destacado-interior"/>
    <w:basedOn w:val="Normal1"/>
    <w:qFormat/>
    <w:pPr>
      <w:widowControl/>
      <w:suppressAutoHyphens w:val="false"/>
      <w:spacing w:before="100" w:after="100"/>
      <w:jc w:val="left"/>
      <w:textAlignment w:val="auto"/>
    </w:pPr>
    <w:rPr>
      <w:rFonts w:ascii="Times New Roman" w:hAnsi="Times New Roman" w:eastAsia="Times New Roman" w:cs="Times New Roman"/>
      <w:kern w:val="0"/>
      <w:sz w:val="24"/>
      <w:lang w:eastAsia="es-ES" w:bidi="ar-SA"/>
    </w:rPr>
  </w:style>
  <w:style w:type="paragraph" w:styleId="Texto">
    <w:name w:val="texto"/>
    <w:basedOn w:val="Normal1"/>
    <w:qFormat/>
    <w:pPr>
      <w:widowControl/>
      <w:suppressAutoHyphens w:val="false"/>
      <w:spacing w:before="100" w:after="100"/>
      <w:jc w:val="left"/>
      <w:textAlignment w:val="auto"/>
    </w:pPr>
    <w:rPr>
      <w:rFonts w:ascii="Times New Roman" w:hAnsi="Times New Roman" w:eastAsia="Times New Roman" w:cs="Times New Roman"/>
      <w:kern w:val="0"/>
      <w:sz w:val="24"/>
      <w:lang w:eastAsia="es-ES" w:bidi="ar-SA"/>
    </w:rPr>
  </w:style>
  <w:style w:type="paragraph" w:styleId="Cabecera">
    <w:name w:val="Header"/>
    <w:basedOn w:val="Cabeceraypie"/>
    <w:pPr>
      <w:suppressLineNumbers/>
    </w:pPr>
    <w:rPr/>
  </w:style>
  <w:style w:type="paragraph" w:styleId="Contenidodelatabla">
    <w:name w:val="Contenido de la tabla"/>
    <w:basedOn w:val="Normal"/>
    <w:qFormat/>
    <w:pPr>
      <w:suppressLineNumbers/>
    </w:pPr>
    <w:rPr/>
  </w:style>
  <w:style w:type="numbering" w:styleId="WWOutlineListStyle">
    <w:name w:val="WW_OutlineListStyle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ocms.laspalmasgc.es/es/transparencia/.galleries/Retribuciones/2.3.-Cert.-Modificacion-del-regimen-de-dedicacion-parcial.report.pdf" TargetMode="External"/><Relationship Id="rId3" Type="http://schemas.openxmlformats.org/officeDocument/2006/relationships/hyperlink" Target="https://ocms.laspalmasgc.es/es/transparencia/.galleries/Retribuciones/CERTIFICACIONTOMARAZONDEMIEMBROSDELACORPORACIONENREGIMENDEDEDICACIONEXCLUSIVAYPARCIAL_9637072630878820.15959539179680682.pdf" TargetMode="External"/><Relationship Id="rId4" Type="http://schemas.openxmlformats.org/officeDocument/2006/relationships/hyperlink" Target="https://ocms.laspalmasgc.es/es/transparencia/.galleries/Retribuciones/Cert.-Regimen-retributivo-miembros-Corporacion.pdf" TargetMode="Externa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17</TotalTime>
  <Application>LibreOffice/6.4.7.2$Windows_x86 LibreOffice_project/639b8ac485750d5696d7590a72ef1b496725cfb5</Application>
  <Pages>5</Pages>
  <Words>612</Words>
  <Characters>3472</Characters>
  <CharactersWithSpaces>4007</CharactersWithSpaces>
  <Paragraphs>192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2022-10-25T09:00:00Z</dcterms:created>
  <dc:creator>Damián Hernández Martín</dc:creator>
  <dc:description/>
  <dc:language>es-ES</dc:language>
  <cp:lastModifiedBy/>
  <cp:lastPrinted>2022-10-25T09:00:00Z</cp:lastPrinted>
  <dcterms:modified xsi:type="dcterms:W3CDTF">2025-03-18T12:59:30Z</dcterms:modified>
  <cp:revision>4</cp:revision>
  <dc:subject/>
  <dc:title/>
</cp:coreProperties>
</file>