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0EE33952" w:rsidR="00E70950" w:rsidRPr="00684C74" w:rsidRDefault="005F1CE2">
      <w:pPr>
        <w:pStyle w:val="Ttulo1"/>
        <w:pBdr>
          <w:bottom w:val="dashed" w:sz="6" w:space="4" w:color="DDDDDD"/>
        </w:pBdr>
        <w:spacing w:after="225"/>
        <w:rPr>
          <w:rFonts w:ascii="Arial" w:hAnsi="Arial" w:cs="Arial"/>
          <w:b w:val="0"/>
          <w:bCs w:val="0"/>
          <w:color w:val="40495A"/>
          <w:sz w:val="39"/>
          <w:szCs w:val="39"/>
        </w:rPr>
      </w:pPr>
      <w:r w:rsidRPr="00684C74">
        <w:rPr>
          <w:rFonts w:ascii="Arial" w:hAnsi="Arial" w:cs="Arial"/>
          <w:b w:val="0"/>
          <w:bCs w:val="0"/>
          <w:color w:val="40495A"/>
          <w:sz w:val="39"/>
          <w:szCs w:val="39"/>
        </w:rPr>
        <w:t>Gasto en concepto de ayudas o subvenciones para actividades económicas</w:t>
      </w:r>
    </w:p>
    <w:p w14:paraId="7DFD1538" w14:textId="77777777" w:rsidR="0084020F" w:rsidRDefault="00744976" w:rsidP="0084020F">
      <w:pPr>
        <w:pStyle w:val="Textbody"/>
        <w:rPr>
          <w:rFonts w:ascii="Arial" w:hAnsi="Arial" w:cs="Arial"/>
          <w:b/>
          <w:sz w:val="20"/>
          <w:szCs w:val="20"/>
        </w:rPr>
      </w:pPr>
      <w:r w:rsidRPr="00684C74">
        <w:rPr>
          <w:rFonts w:ascii="Arial" w:hAnsi="Arial" w:cs="Arial"/>
          <w:b/>
          <w:sz w:val="20"/>
          <w:szCs w:val="20"/>
        </w:rPr>
        <w:t>TOTAL</w:t>
      </w:r>
      <w:r w:rsidR="00AE53BD" w:rsidRPr="00684C74">
        <w:rPr>
          <w:rFonts w:ascii="Arial" w:hAnsi="Arial" w:cs="Arial"/>
          <w:b/>
          <w:sz w:val="20"/>
          <w:szCs w:val="20"/>
        </w:rPr>
        <w:t>ES</w:t>
      </w:r>
      <w:r w:rsidRPr="00684C74">
        <w:rPr>
          <w:rFonts w:ascii="Arial" w:hAnsi="Arial" w:cs="Arial"/>
          <w:b/>
          <w:sz w:val="20"/>
          <w:szCs w:val="20"/>
        </w:rPr>
        <w:t>:</w:t>
      </w:r>
    </w:p>
    <w:p w14:paraId="4E35992F" w14:textId="0365ABF4" w:rsidR="00B44888" w:rsidRDefault="00B44888" w:rsidP="008E3FA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684C74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2019 se reconocieron </w:t>
      </w:r>
      <w:r w:rsidR="0081377F" w:rsidRPr="0081377F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obligaciones para actuaciones de carácter económico por importe de</w:t>
      </w:r>
      <w:r w:rsidR="00BF4B1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 16.818.188,76 </w:t>
      </w:r>
      <w:r w:rsidR="008B1B7F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euros</w:t>
      </w:r>
      <w:r w:rsidR="00BF4B1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.</w:t>
      </w:r>
    </w:p>
    <w:p w14:paraId="341FC30A" w14:textId="1AF36EB0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2020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16.621.302,08 euros.</w:t>
      </w:r>
    </w:p>
    <w:p w14:paraId="6ABAC2EC" w14:textId="38191D73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2021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15.977.596,42 euros.</w:t>
      </w:r>
    </w:p>
    <w:p w14:paraId="1555E4E6" w14:textId="22A1E3FB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2022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17.966.946,08 euros.</w:t>
      </w:r>
    </w:p>
    <w:p w14:paraId="05F417A6" w14:textId="4AE1D270" w:rsidR="00A4286E" w:rsidRPr="00684C74" w:rsidRDefault="00A4286E" w:rsidP="008E3FA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2023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21.891.188,76 euros.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078AF" w14:paraId="21478E48" w14:textId="77777777" w:rsidTr="004078AF">
        <w:tc>
          <w:tcPr>
            <w:tcW w:w="4814" w:type="dxa"/>
            <w:shd w:val="clear" w:color="auto" w:fill="D5DCE4" w:themeFill="text2" w:themeFillTint="33"/>
          </w:tcPr>
          <w:p w14:paraId="11FEF734" w14:textId="5AD72298" w:rsidR="00220472" w:rsidRPr="00220472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472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4815" w:type="dxa"/>
            <w:shd w:val="clear" w:color="auto" w:fill="D5DCE4" w:themeFill="text2" w:themeFillTint="33"/>
          </w:tcPr>
          <w:p w14:paraId="7D5E2F3F" w14:textId="1FD05D7A" w:rsidR="00220472" w:rsidRPr="00220472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472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220472" w14:paraId="7D8ACD83" w14:textId="77777777" w:rsidTr="004078AF">
        <w:tc>
          <w:tcPr>
            <w:tcW w:w="4814" w:type="dxa"/>
          </w:tcPr>
          <w:p w14:paraId="512A2683" w14:textId="0A570E65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4815" w:type="dxa"/>
          </w:tcPr>
          <w:p w14:paraId="59145EEF" w14:textId="461864DE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16.818.188,76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2680F668" w14:textId="77777777" w:rsidTr="004078AF">
        <w:tc>
          <w:tcPr>
            <w:tcW w:w="4814" w:type="dxa"/>
          </w:tcPr>
          <w:p w14:paraId="50FB20DC" w14:textId="48CFDEC1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4815" w:type="dxa"/>
          </w:tcPr>
          <w:p w14:paraId="4D2884F1" w14:textId="7A1299CB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16.621.302,08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66D6025C" w14:textId="77777777" w:rsidTr="004078AF">
        <w:tc>
          <w:tcPr>
            <w:tcW w:w="4814" w:type="dxa"/>
          </w:tcPr>
          <w:p w14:paraId="3C79B9FD" w14:textId="69A17671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815" w:type="dxa"/>
          </w:tcPr>
          <w:p w14:paraId="24E10052" w14:textId="27CF8BC9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15.977.596,42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55899BB7" w14:textId="77777777" w:rsidTr="004078AF">
        <w:tc>
          <w:tcPr>
            <w:tcW w:w="4814" w:type="dxa"/>
          </w:tcPr>
          <w:p w14:paraId="3B256295" w14:textId="7249AF34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4815" w:type="dxa"/>
          </w:tcPr>
          <w:p w14:paraId="2443BBD5" w14:textId="08A641B2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17.966.946,08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7CB638E6" w14:textId="77777777" w:rsidTr="004078AF">
        <w:tc>
          <w:tcPr>
            <w:tcW w:w="4814" w:type="dxa"/>
          </w:tcPr>
          <w:p w14:paraId="4805446E" w14:textId="75B1BD06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815" w:type="dxa"/>
          </w:tcPr>
          <w:p w14:paraId="0D1F16B1" w14:textId="590EF546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21.891.188,76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</w:tbl>
    <w:p w14:paraId="69352C28" w14:textId="3E317F9F" w:rsidR="00A40240" w:rsidRPr="00136684" w:rsidRDefault="004078AF" w:rsidP="00A4286E">
      <w:pPr>
        <w:pStyle w:val="Textbody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noProof/>
          <w:sz w:val="20"/>
          <w:szCs w:val="20"/>
          <w:lang w:eastAsia="es-ES" w:bidi="ar-SA"/>
        </w:rPr>
        <w:drawing>
          <wp:inline distT="0" distB="0" distL="0" distR="0" wp14:anchorId="5A50F980" wp14:editId="6F807731">
            <wp:extent cx="4171950" cy="27241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A40240" w:rsidRPr="00136684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A4286E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A4286E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A4286E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A4286E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267B3A5" w:rsidR="00402ED7" w:rsidRDefault="005339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A4286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00EFBA73" w:rsidR="00402ED7" w:rsidRDefault="005339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A4286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A4286E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C991" w14:textId="324FB1B5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402ED7" w:rsidRDefault="00A4286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A4286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D94"/>
    <w:multiLevelType w:val="multilevel"/>
    <w:tmpl w:val="E8B4D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F6596B"/>
    <w:multiLevelType w:val="multilevel"/>
    <w:tmpl w:val="5EFC7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E2E"/>
    <w:multiLevelType w:val="hybridMultilevel"/>
    <w:tmpl w:val="18A0036E"/>
    <w:lvl w:ilvl="0" w:tplc="DCFA02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03BA5"/>
    <w:rsid w:val="00006C85"/>
    <w:rsid w:val="00016D4E"/>
    <w:rsid w:val="00025816"/>
    <w:rsid w:val="0002613C"/>
    <w:rsid w:val="00041498"/>
    <w:rsid w:val="000A4AE3"/>
    <w:rsid w:val="000F245C"/>
    <w:rsid w:val="00136684"/>
    <w:rsid w:val="0014760A"/>
    <w:rsid w:val="001626AC"/>
    <w:rsid w:val="001C03F9"/>
    <w:rsid w:val="001C4A31"/>
    <w:rsid w:val="001E7505"/>
    <w:rsid w:val="00203F9A"/>
    <w:rsid w:val="00220472"/>
    <w:rsid w:val="00222FAE"/>
    <w:rsid w:val="0022797E"/>
    <w:rsid w:val="002B1F41"/>
    <w:rsid w:val="002E0648"/>
    <w:rsid w:val="003217AD"/>
    <w:rsid w:val="003926A5"/>
    <w:rsid w:val="00392DFA"/>
    <w:rsid w:val="003B766F"/>
    <w:rsid w:val="003C48E7"/>
    <w:rsid w:val="003D75CA"/>
    <w:rsid w:val="004078AF"/>
    <w:rsid w:val="004166CE"/>
    <w:rsid w:val="00462C46"/>
    <w:rsid w:val="00475396"/>
    <w:rsid w:val="004D329E"/>
    <w:rsid w:val="004D6FC0"/>
    <w:rsid w:val="00533932"/>
    <w:rsid w:val="0058435F"/>
    <w:rsid w:val="00591873"/>
    <w:rsid w:val="005C2AC9"/>
    <w:rsid w:val="005D57D0"/>
    <w:rsid w:val="005F1CE2"/>
    <w:rsid w:val="006037D3"/>
    <w:rsid w:val="00613A44"/>
    <w:rsid w:val="00631005"/>
    <w:rsid w:val="006501F9"/>
    <w:rsid w:val="00684C74"/>
    <w:rsid w:val="006D3818"/>
    <w:rsid w:val="006F3772"/>
    <w:rsid w:val="007338C5"/>
    <w:rsid w:val="007414CB"/>
    <w:rsid w:val="00744976"/>
    <w:rsid w:val="007527B2"/>
    <w:rsid w:val="00780596"/>
    <w:rsid w:val="007B03C4"/>
    <w:rsid w:val="007C6EAB"/>
    <w:rsid w:val="007E2931"/>
    <w:rsid w:val="0080519B"/>
    <w:rsid w:val="0081377F"/>
    <w:rsid w:val="00835E26"/>
    <w:rsid w:val="0084020F"/>
    <w:rsid w:val="0086144C"/>
    <w:rsid w:val="008A5C7B"/>
    <w:rsid w:val="008B1B7F"/>
    <w:rsid w:val="008E3FA3"/>
    <w:rsid w:val="008F18F0"/>
    <w:rsid w:val="008F47C3"/>
    <w:rsid w:val="009140F5"/>
    <w:rsid w:val="00920504"/>
    <w:rsid w:val="0092640C"/>
    <w:rsid w:val="00941175"/>
    <w:rsid w:val="00977F87"/>
    <w:rsid w:val="009A3E42"/>
    <w:rsid w:val="009C4523"/>
    <w:rsid w:val="009D0F64"/>
    <w:rsid w:val="009D6A47"/>
    <w:rsid w:val="009E20F9"/>
    <w:rsid w:val="009F2F55"/>
    <w:rsid w:val="00A20DC8"/>
    <w:rsid w:val="00A262E5"/>
    <w:rsid w:val="00A40240"/>
    <w:rsid w:val="00A4286E"/>
    <w:rsid w:val="00A46F56"/>
    <w:rsid w:val="00A61A26"/>
    <w:rsid w:val="00A72C7A"/>
    <w:rsid w:val="00A93206"/>
    <w:rsid w:val="00AB396D"/>
    <w:rsid w:val="00AC725C"/>
    <w:rsid w:val="00AD7D1B"/>
    <w:rsid w:val="00AE53BD"/>
    <w:rsid w:val="00B3488B"/>
    <w:rsid w:val="00B36820"/>
    <w:rsid w:val="00B44888"/>
    <w:rsid w:val="00B5131D"/>
    <w:rsid w:val="00BB0CFE"/>
    <w:rsid w:val="00BB4DEA"/>
    <w:rsid w:val="00BF4B1E"/>
    <w:rsid w:val="00BF7EDE"/>
    <w:rsid w:val="00C1708C"/>
    <w:rsid w:val="00C60423"/>
    <w:rsid w:val="00C8292C"/>
    <w:rsid w:val="00D054B5"/>
    <w:rsid w:val="00D07160"/>
    <w:rsid w:val="00D267D5"/>
    <w:rsid w:val="00D31794"/>
    <w:rsid w:val="00D33962"/>
    <w:rsid w:val="00D65990"/>
    <w:rsid w:val="00D734AA"/>
    <w:rsid w:val="00DA6CE1"/>
    <w:rsid w:val="00DC728F"/>
    <w:rsid w:val="00DF78D3"/>
    <w:rsid w:val="00E15CB1"/>
    <w:rsid w:val="00E70950"/>
    <w:rsid w:val="00EA486C"/>
    <w:rsid w:val="00F77F27"/>
    <w:rsid w:val="00FD050C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220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Importe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Hoja1!$A$2:$A$6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Hoja1!$B$2:$B$6</c:f>
              <c:numCache>
                <c:formatCode>#,##0.00</c:formatCode>
                <c:ptCount val="5"/>
                <c:pt idx="0">
                  <c:v>16818188.760000002</c:v>
                </c:pt>
                <c:pt idx="1">
                  <c:v>16621302.08</c:v>
                </c:pt>
                <c:pt idx="2">
                  <c:v>15977596.42</c:v>
                </c:pt>
                <c:pt idx="3">
                  <c:v>17966946.079999998</c:v>
                </c:pt>
                <c:pt idx="4">
                  <c:v>21891188.760000002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705616"/>
        <c:axId val="274853224"/>
      </c:lineChart>
      <c:catAx>
        <c:axId val="38770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74853224"/>
        <c:crosses val="autoZero"/>
        <c:auto val="1"/>
        <c:lblAlgn val="ctr"/>
        <c:lblOffset val="100"/>
        <c:noMultiLvlLbl val="0"/>
      </c:catAx>
      <c:valAx>
        <c:axId val="274853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8770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117</cp:revision>
  <cp:lastPrinted>2022-10-11T12:19:00Z</cp:lastPrinted>
  <dcterms:created xsi:type="dcterms:W3CDTF">2024-09-11T11:04:00Z</dcterms:created>
  <dcterms:modified xsi:type="dcterms:W3CDTF">2024-09-26T09:57:00Z</dcterms:modified>
</cp:coreProperties>
</file>