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90DE" w14:textId="77777777" w:rsidR="00BD3806" w:rsidRDefault="00F430E8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>Compatibilidad para actividades públicas o privadas</w:t>
      </w:r>
    </w:p>
    <w:p w14:paraId="2F5452C4" w14:textId="334D8AF9" w:rsidR="00BD3806" w:rsidRDefault="00F430E8">
      <w:pPr>
        <w:widowControl/>
        <w:suppressAutoHyphens w:val="0"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Información revisada </w:t>
      </w:r>
      <w:r w:rsidR="00946B06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mayo</w:t>
      </w: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 de 202</w:t>
      </w:r>
      <w:r w:rsidR="00946B06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3</w:t>
      </w:r>
    </w:p>
    <w:p w14:paraId="50F7F2EF" w14:textId="77777777" w:rsidR="00BD3806" w:rsidRDefault="00F430E8">
      <w:pPr>
        <w:widowControl/>
        <w:shd w:val="clear" w:color="auto" w:fill="FFFFFF"/>
        <w:suppressAutoHyphens w:val="0"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  <w:r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Actividades para la que se autoriza la compatibilidad </w:t>
      </w:r>
    </w:p>
    <w:tbl>
      <w:tblPr>
        <w:tblW w:w="9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4252"/>
      </w:tblGrid>
      <w:tr w:rsidR="00BD3806" w14:paraId="61D35758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835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32F8A79" w14:textId="77777777" w:rsidR="00BD3806" w:rsidRDefault="00F430E8">
            <w:pPr>
              <w:widowControl/>
              <w:suppressAutoHyphens w:val="0"/>
              <w:spacing w:after="270"/>
              <w:jc w:val="lef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nombre </w:t>
            </w:r>
          </w:p>
        </w:tc>
        <w:tc>
          <w:tcPr>
            <w:tcW w:w="2694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1E02104" w14:textId="77777777" w:rsidR="00BD3806" w:rsidRDefault="00F430E8">
            <w:pPr>
              <w:widowControl/>
              <w:suppressAutoHyphens w:val="0"/>
              <w:spacing w:after="270"/>
              <w:jc w:val="lef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categoría profesional en el ayuntamiento </w:t>
            </w:r>
          </w:p>
        </w:tc>
        <w:tc>
          <w:tcPr>
            <w:tcW w:w="4252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E5F8738" w14:textId="77777777" w:rsidR="00BD3806" w:rsidRDefault="00F430E8">
            <w:pPr>
              <w:widowControl/>
              <w:suppressAutoHyphens w:val="0"/>
              <w:spacing w:after="270"/>
              <w:jc w:val="lef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actividad compatible </w:t>
            </w:r>
          </w:p>
        </w:tc>
      </w:tr>
      <w:tr w:rsidR="00BD3806" w14:paraId="38269ED6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3CAA94F" w14:textId="40D9507E" w:rsidR="00BD3806" w:rsidRDefault="00F430E8">
            <w:pPr>
              <w:widowControl/>
              <w:suppressAutoHyphens w:val="0"/>
              <w:spacing w:after="270"/>
              <w:jc w:val="lef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0CDE31D" w14:textId="6BF1CA09" w:rsidR="00BD3806" w:rsidRDefault="00F430E8">
            <w:pPr>
              <w:widowControl/>
              <w:suppressAutoHyphens w:val="0"/>
              <w:spacing w:after="270"/>
              <w:jc w:val="lef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4252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A63F7D0" w14:textId="66DC7403" w:rsidR="00BD3806" w:rsidRDefault="00F430E8" w:rsidP="00946B06">
            <w:pPr>
              <w:widowControl/>
              <w:suppressAutoHyphens w:val="0"/>
              <w:spacing w:after="135" w:line="300" w:lineRule="atLeast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 </w:t>
            </w:r>
          </w:p>
        </w:tc>
      </w:tr>
      <w:tr w:rsidR="00BD3806" w14:paraId="0894A247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CA83B07" w14:textId="77777777" w:rsidR="00BD3806" w:rsidRDefault="00F430E8">
            <w:pPr>
              <w:widowControl/>
              <w:suppressAutoHyphens w:val="0"/>
              <w:spacing w:after="0"/>
              <w:jc w:val="lef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 ANDRÉS CARMELO CABALLERO QUINTANA</w:t>
            </w:r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CED59BB" w14:textId="77777777" w:rsidR="00BD3806" w:rsidRDefault="00F430E8">
            <w:pPr>
              <w:widowControl/>
              <w:suppressAutoHyphens w:val="0"/>
              <w:spacing w:after="0"/>
              <w:jc w:val="lef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 TECNICO DE GRADO SUPERIOR</w:t>
            </w:r>
          </w:p>
        </w:tc>
        <w:tc>
          <w:tcPr>
            <w:tcW w:w="4252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8981AC5" w14:textId="77777777" w:rsidR="00BD3806" w:rsidRDefault="00F430E8">
            <w:pPr>
              <w:widowControl/>
              <w:suppressAutoHyphens w:val="0"/>
              <w:spacing w:after="135" w:line="300" w:lineRule="atLeast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 ACTIVIDAD PÚBLICA PROFESOR ASOCIADO ULPGC</w:t>
            </w:r>
          </w:p>
          <w:p w14:paraId="5E47EE7A" w14:textId="1CF33091" w:rsidR="00BD3806" w:rsidRDefault="00F430E8">
            <w:pPr>
              <w:widowControl/>
              <w:suppressAutoHyphens w:val="0"/>
              <w:spacing w:after="135" w:line="300" w:lineRule="atLeast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Pleno 2</w:t>
            </w:r>
            <w:r w:rsidR="00946B0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1</w:t>
            </w:r>
            <w:r w:rsidR="00946B0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.2022</w:t>
            </w:r>
          </w:p>
        </w:tc>
      </w:tr>
      <w:tr w:rsidR="00BD3806" w14:paraId="5F358919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9223D1B" w14:textId="389ADF47" w:rsidR="00BD3806" w:rsidRDefault="00F430E8">
            <w:pPr>
              <w:widowControl/>
              <w:suppressAutoHyphens w:val="0"/>
              <w:spacing w:after="0"/>
              <w:jc w:val="lef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18F214E" w14:textId="28746DE7" w:rsidR="00BD3806" w:rsidRDefault="00F430E8">
            <w:pPr>
              <w:widowControl/>
              <w:suppressAutoHyphens w:val="0"/>
              <w:spacing w:after="0"/>
              <w:jc w:val="lef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4252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1763754" w14:textId="0E5FBD68" w:rsidR="00BD3806" w:rsidRDefault="00F430E8" w:rsidP="00946B06">
            <w:pPr>
              <w:widowControl/>
              <w:suppressAutoHyphens w:val="0"/>
              <w:spacing w:after="135" w:line="300" w:lineRule="atLeast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 </w:t>
            </w:r>
          </w:p>
        </w:tc>
      </w:tr>
      <w:tr w:rsidR="00BD3806" w14:paraId="1616EE1C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3D98064" w14:textId="77777777" w:rsidR="00BD3806" w:rsidRDefault="00F430E8">
            <w:pPr>
              <w:widowControl/>
              <w:suppressAutoHyphens w:val="0"/>
              <w:spacing w:after="0"/>
              <w:jc w:val="lef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 SANTIAGO HERNÁNDEZ TORRES </w:t>
            </w:r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A1F3CEA" w14:textId="77777777" w:rsidR="00BD3806" w:rsidRDefault="00F430E8">
            <w:pPr>
              <w:widowControl/>
              <w:suppressAutoHyphens w:val="0"/>
              <w:spacing w:after="0"/>
              <w:jc w:val="lef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 TECNICO DE GRADO SUPERIOR</w:t>
            </w:r>
          </w:p>
        </w:tc>
        <w:tc>
          <w:tcPr>
            <w:tcW w:w="4252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B70CCE0" w14:textId="77777777" w:rsidR="00BD3806" w:rsidRDefault="00F430E8">
            <w:pPr>
              <w:widowControl/>
              <w:suppressAutoHyphens w:val="0"/>
              <w:spacing w:after="135" w:line="300" w:lineRule="atLeast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 ACTIVIDAD PÚBLICA PROFESOR ASOCIADO ULPGC</w:t>
            </w:r>
          </w:p>
          <w:p w14:paraId="41708E7B" w14:textId="3771F0DA" w:rsidR="00BD3806" w:rsidRDefault="00F430E8">
            <w:pPr>
              <w:widowControl/>
              <w:suppressAutoHyphens w:val="0"/>
              <w:spacing w:after="135" w:line="300" w:lineRule="atLeast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 xml:space="preserve">Pleno </w:t>
            </w:r>
            <w:r w:rsidR="00946B0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22</w:t>
            </w: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.12.202</w:t>
            </w:r>
            <w:r w:rsidR="00946B0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2</w:t>
            </w:r>
          </w:p>
        </w:tc>
      </w:tr>
      <w:tr w:rsidR="00BD3806" w14:paraId="341CBB9A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8B97175" w14:textId="25FB9A83" w:rsidR="00BD3806" w:rsidRDefault="00F430E8">
            <w:pPr>
              <w:widowControl/>
              <w:suppressAutoHyphens w:val="0"/>
              <w:spacing w:after="0"/>
              <w:jc w:val="lef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 </w:t>
            </w:r>
            <w:r w:rsidR="00946B0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VERONICA DEL ROSARIO DOMINGUEZ SANTANA</w:t>
            </w:r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D423B58" w14:textId="2D30DB29" w:rsidR="00BD3806" w:rsidRDefault="00F430E8">
            <w:pPr>
              <w:widowControl/>
              <w:suppressAutoHyphens w:val="0"/>
              <w:spacing w:after="0"/>
              <w:jc w:val="lef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 xml:space="preserve"> TÉCNICO DE GRADO </w:t>
            </w:r>
            <w:r w:rsidR="00946B0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SUPERIOR</w:t>
            </w:r>
          </w:p>
        </w:tc>
        <w:tc>
          <w:tcPr>
            <w:tcW w:w="4252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0EB6E66" w14:textId="77777777" w:rsidR="00BD3806" w:rsidRDefault="00F430E8">
            <w:pPr>
              <w:widowControl/>
              <w:suppressAutoHyphens w:val="0"/>
              <w:spacing w:after="135" w:line="300" w:lineRule="atLeast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 ACTIVIDAD PÚBLICA PROFESOR ASOCIADO ULPGC</w:t>
            </w:r>
          </w:p>
          <w:p w14:paraId="62F6E0D8" w14:textId="34952DFD" w:rsidR="00BD3806" w:rsidRDefault="00F430E8">
            <w:pPr>
              <w:widowControl/>
              <w:suppressAutoHyphens w:val="0"/>
              <w:spacing w:after="135" w:line="300" w:lineRule="atLeast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Pleno 30.0</w:t>
            </w:r>
            <w:r w:rsidR="00946B0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6</w:t>
            </w: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.202</w:t>
            </w:r>
            <w:r w:rsidR="00946B0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2</w:t>
            </w:r>
          </w:p>
        </w:tc>
      </w:tr>
      <w:tr w:rsidR="00BD3806" w14:paraId="70DC9E03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DDDDDD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D55CEEC" w14:textId="77777777" w:rsidR="00BD3806" w:rsidRDefault="00F430E8">
            <w:pPr>
              <w:widowControl/>
              <w:suppressAutoHyphens w:val="0"/>
              <w:spacing w:after="0"/>
              <w:jc w:val="lef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FF0149D" w14:textId="77777777" w:rsidR="00BD3806" w:rsidRDefault="00F430E8">
            <w:pPr>
              <w:widowControl/>
              <w:suppressAutoHyphens w:val="0"/>
              <w:spacing w:after="0"/>
              <w:jc w:val="lef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4252" w:type="dxa"/>
            <w:tcBorders>
              <w:top w:val="single" w:sz="6" w:space="0" w:color="DDDDDD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853C5EA" w14:textId="77777777" w:rsidR="00BD3806" w:rsidRDefault="00F430E8">
            <w:pPr>
              <w:widowControl/>
              <w:suppressAutoHyphens w:val="0"/>
              <w:spacing w:after="135" w:line="300" w:lineRule="atLeast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es-ES" w:bidi="ar-SA"/>
              </w:rPr>
              <w:t> </w:t>
            </w:r>
          </w:p>
        </w:tc>
      </w:tr>
    </w:tbl>
    <w:p w14:paraId="5AA6CA88" w14:textId="77777777" w:rsidR="00BD3806" w:rsidRDefault="00BD3806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BD3806">
      <w:headerReference w:type="default" r:id="rId7"/>
      <w:footerReference w:type="default" r:id="rId8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457A" w14:textId="77777777" w:rsidR="00000000" w:rsidRDefault="00F430E8">
      <w:pPr>
        <w:spacing w:after="0"/>
      </w:pPr>
      <w:r>
        <w:separator/>
      </w:r>
    </w:p>
  </w:endnote>
  <w:endnote w:type="continuationSeparator" w:id="0">
    <w:p w14:paraId="2593E438" w14:textId="77777777" w:rsidR="00000000" w:rsidRDefault="00F430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34DF" w14:textId="77777777" w:rsidR="00B7645B" w:rsidRDefault="00F430E8">
    <w:pPr>
      <w:pStyle w:val="Piedepgina"/>
      <w:rPr>
        <w:rFonts w:ascii="Calibri" w:hAnsi="Calibri" w:cs="Calibri"/>
        <w:sz w:val="16"/>
        <w:szCs w:val="16"/>
      </w:rPr>
    </w:pPr>
  </w:p>
  <w:p w14:paraId="6A7556DB" w14:textId="77777777" w:rsidR="00B7645B" w:rsidRDefault="00F430E8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B7645B" w14:paraId="2D5E1E40" w14:textId="77777777">
      <w:tblPrEx>
        <w:tblCellMar>
          <w:top w:w="0" w:type="dxa"/>
          <w:bottom w:w="0" w:type="dxa"/>
        </w:tblCellMar>
      </w:tblPrEx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291F58A" w14:textId="77777777" w:rsidR="00B7645B" w:rsidRDefault="00F430E8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</w:t>
          </w:r>
          <w:r>
            <w:rPr>
              <w:rFonts w:ascii="Calibri" w:hAnsi="Calibri" w:cs="Calibri"/>
              <w:sz w:val="16"/>
              <w:szCs w:val="16"/>
            </w:rPr>
            <w:t>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4856AC7" w14:textId="77777777" w:rsidR="00B7645B" w:rsidRDefault="00F430E8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B7645B" w14:paraId="2FE24747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EBB3B72" w14:textId="77777777" w:rsidR="00B7645B" w:rsidRDefault="00F430E8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FE42EC0" w14:textId="77777777" w:rsidR="00B7645B" w:rsidRDefault="00F430E8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B7645B" w14:paraId="41FC08D2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6D54C3B" w14:textId="77777777" w:rsidR="00B7645B" w:rsidRDefault="00F430E8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DA3A52" w14:textId="77777777" w:rsidR="00B7645B" w:rsidRDefault="00F430E8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7CEB407E" w14:textId="77777777" w:rsidR="00B7645B" w:rsidRDefault="00F430E8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9D8B" w14:textId="77777777" w:rsidR="00000000" w:rsidRDefault="00F430E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4D62DE6" w14:textId="77777777" w:rsidR="00000000" w:rsidRDefault="00F430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AB24" w14:textId="77777777" w:rsidR="00B7645B" w:rsidRDefault="00F430E8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19BBA75A" wp14:editId="4F0FF6E5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556308798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2525767F" w14:textId="77777777" w:rsidR="00B7645B" w:rsidRDefault="00F430E8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293FA7A0" w14:textId="77777777" w:rsidR="00B7645B" w:rsidRDefault="00F430E8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0A0E7587" w14:textId="77777777" w:rsidR="00B7645B" w:rsidRDefault="00F430E8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67BF6BB2" w14:textId="77777777" w:rsidR="00B7645B" w:rsidRDefault="00F430E8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0995"/>
    <w:multiLevelType w:val="multilevel"/>
    <w:tmpl w:val="835254F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72D6C3C"/>
    <w:multiLevelType w:val="multilevel"/>
    <w:tmpl w:val="0764D8CA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73F5A1C"/>
    <w:multiLevelType w:val="multilevel"/>
    <w:tmpl w:val="4306C26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68426329">
    <w:abstractNumId w:val="0"/>
  </w:num>
  <w:num w:numId="2" w16cid:durableId="625966657">
    <w:abstractNumId w:val="1"/>
  </w:num>
  <w:num w:numId="3" w16cid:durableId="1339769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3806"/>
    <w:rsid w:val="00946B06"/>
    <w:rsid w:val="00BD3806"/>
    <w:rsid w:val="00F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29F7"/>
  <w15:docId w15:val="{00EA495A-0F0C-4104-B8D3-AF3BC723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2">
    <w:name w:val="WW_OutlineListStyle_2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numbering" w:customStyle="1" w:styleId="WWOutlineListStyle1">
    <w:name w:val="WW_OutlineListStyle_1"/>
    <w:basedOn w:val="Sinlista"/>
    <w:pPr>
      <w:numPr>
        <w:numId w:val="2"/>
      </w:numPr>
    </w:pPr>
  </w:style>
  <w:style w:type="numbering" w:customStyle="1" w:styleId="WWOutlineListStyle">
    <w:name w:val="WW_OutlineListStyle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Alicia Bermúdez Brito</cp:lastModifiedBy>
  <cp:revision>2</cp:revision>
  <cp:lastPrinted>2022-10-18T06:57:00Z</cp:lastPrinted>
  <dcterms:created xsi:type="dcterms:W3CDTF">2023-06-16T10:28:00Z</dcterms:created>
  <dcterms:modified xsi:type="dcterms:W3CDTF">2023-06-16T10:28:00Z</dcterms:modified>
</cp:coreProperties>
</file>