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26225913" w:rsidR="00E70950" w:rsidRDefault="00232E98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Pleno</w:t>
      </w:r>
    </w:p>
    <w:p w14:paraId="2A219F72" w14:textId="6740B2F7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en </w:t>
      </w:r>
      <w:r w:rsidR="00254668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junio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</w:t>
      </w:r>
      <w:r w:rsidR="00254668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3</w:t>
      </w:r>
    </w:p>
    <w:p w14:paraId="0564874E" w14:textId="77777777" w:rsidR="00303E87" w:rsidRDefault="00303E87" w:rsidP="00303E87">
      <w:pPr>
        <w:pStyle w:val="Ttulo2"/>
        <w:numPr>
          <w:ilvl w:val="0"/>
          <w:numId w:val="0"/>
        </w:numPr>
        <w:shd w:val="clear" w:color="auto" w:fill="FFFFFF"/>
        <w:spacing w:after="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Style w:val="Textoennegrita"/>
          <w:rFonts w:ascii="inherit" w:hAnsi="inherit" w:cs="Helvetica"/>
          <w:b/>
          <w:bCs/>
          <w:color w:val="000000"/>
          <w:sz w:val="26"/>
          <w:szCs w:val="26"/>
          <w:bdr w:val="none" w:sz="0" w:space="0" w:color="auto" w:frame="1"/>
        </w:rPr>
        <w:t>Pleno</w:t>
      </w:r>
    </w:p>
    <w:p w14:paraId="7CA77C38" w14:textId="77777777" w:rsidR="00303E87" w:rsidRDefault="00303E87" w:rsidP="00303E87">
      <w:pPr>
        <w:pStyle w:val="destacado-interior"/>
        <w:shd w:val="clear" w:color="auto" w:fill="FFFFFF"/>
        <w:spacing w:before="0" w:beforeAutospacing="0" w:after="135" w:afterAutospacing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El Pleno es el consejo municipal o reunión de los miembros electos del Ayuntamiento o concejales, que son 29 en el caso de Las Palmas de Gran Canaria. Este órgano de deliberación celebra reuniones ordinarias y extraordinarias. Las ordinarias tienen lugar el último viernes de cada mes. Los concejales preparan previamente los asuntos que se tratan en las sesiones plenarias en las seis Comisiones de Pleno existentes.</w:t>
      </w:r>
    </w:p>
    <w:p w14:paraId="40557C16" w14:textId="77777777" w:rsidR="00303E87" w:rsidRDefault="00303E87" w:rsidP="00303E87">
      <w:pPr>
        <w:pStyle w:val="destacado-interior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7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Régimen de sesiones del Pleno para el año 2023</w:t>
        </w:r>
      </w:hyperlink>
    </w:p>
    <w:p w14:paraId="2A8628B1" w14:textId="77777777" w:rsidR="00303E87" w:rsidRDefault="00303E87" w:rsidP="00303E87">
      <w:pPr>
        <w:pStyle w:val="Ttulo3"/>
        <w:shd w:val="clear" w:color="auto" w:fill="FFFFFF"/>
        <w:spacing w:before="0" w:after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Style w:val="destacado-interior1"/>
          <w:rFonts w:ascii="inherit" w:hAnsi="inherit" w:cs="Helvetica"/>
          <w:b w:val="0"/>
          <w:bCs w:val="0"/>
          <w:color w:val="333333"/>
          <w:bdr w:val="none" w:sz="0" w:space="0" w:color="auto" w:frame="1"/>
        </w:rPr>
        <w:t>Funciones</w:t>
      </w:r>
    </w:p>
    <w:p w14:paraId="77D3D9D3" w14:textId="77777777" w:rsidR="00303E87" w:rsidRDefault="00303E87" w:rsidP="00303E87">
      <w:pPr>
        <w:pStyle w:val="texto"/>
        <w:shd w:val="clear" w:color="auto" w:fill="FFFFFF"/>
        <w:spacing w:before="0" w:beforeAutospacing="0" w:after="135" w:afterAutospacing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 la Ley 57/2003 de Medidas para la Modernización del Gobierno Local, el Pleno queda configurado como un órgano deliberante para la adopción de las grandes decisiones estratégicas y de marco de la gestión municipal -los presupuestos y los planes de ordenación, entre otras cuestiones- así como el control del ejecutivo, integrado por el Alcalde y la Junta de Gobierno Local.</w:t>
      </w:r>
    </w:p>
    <w:p w14:paraId="15587774" w14:textId="77777777" w:rsidR="00303E87" w:rsidRDefault="00303E87" w:rsidP="00303E87">
      <w:pPr>
        <w:pStyle w:val="Ttulo3"/>
        <w:shd w:val="clear" w:color="auto" w:fill="FFFFFF"/>
        <w:spacing w:before="375" w:after="30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333333"/>
        </w:rPr>
        <w:t>Miembros del Pleno</w:t>
      </w:r>
    </w:p>
    <w:p w14:paraId="7DEB6418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Alcaldesa-Presidenta</w:t>
      </w:r>
    </w:p>
    <w:p w14:paraId="4A6BED72" w14:textId="77777777" w:rsidR="00303E87" w:rsidRDefault="00303E87" w:rsidP="00303E87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 Carolina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Darias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San Sebastián - Partido Socialista Obrero Español (PSOE)</w:t>
      </w:r>
    </w:p>
    <w:p w14:paraId="29810AA7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Partido Socialista Obrero Español (PSOE)</w:t>
      </w:r>
    </w:p>
    <w:p w14:paraId="56827325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Francisco Hernández Spínola</w:t>
      </w:r>
    </w:p>
    <w:p w14:paraId="65884169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Magdalena Inmaculada Medina Montenegro</w:t>
      </w:r>
    </w:p>
    <w:p w14:paraId="3742335C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Josué Íñiguez Ollero</w:t>
      </w:r>
    </w:p>
    <w:p w14:paraId="01B91E94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del Carmen Vargas Palmés</w:t>
      </w:r>
    </w:p>
    <w:p w14:paraId="35D6B230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Mauricio Aurelio Roque González</w:t>
      </w:r>
    </w:p>
    <w:p w14:paraId="087EAB8B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Saturnina Santana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Dumpierrez</w:t>
      </w:r>
      <w:proofErr w:type="spellEnd"/>
    </w:p>
    <w:p w14:paraId="7E879E47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Adrian Santana García</w:t>
      </w:r>
    </w:p>
    <w:p w14:paraId="33CFFF22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Carla Campoamor Abad</w:t>
      </w:r>
    </w:p>
    <w:p w14:paraId="4D7B8036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Carlos Alberto Díaz Mendoza</w:t>
      </w:r>
    </w:p>
    <w:p w14:paraId="15F26EB0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Esther Lidia Martín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Martín</w:t>
      </w:r>
      <w:proofErr w:type="spellEnd"/>
    </w:p>
    <w:p w14:paraId="108D0BF7" w14:textId="77777777" w:rsidR="00303E87" w:rsidRDefault="00303E87" w:rsidP="00303E87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Héctor Javier Alemán Arencibia</w:t>
      </w:r>
    </w:p>
    <w:p w14:paraId="0E10B4C9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Nueva Canarias-Frente Amplio (NC-FAC)</w:t>
      </w:r>
    </w:p>
    <w:p w14:paraId="31F44362" w14:textId="77777777" w:rsidR="00303E87" w:rsidRDefault="00303E87" w:rsidP="00303E87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Pedro Quevedo Iturbe</w:t>
      </w:r>
    </w:p>
    <w:p w14:paraId="02C9E192" w14:textId="77777777" w:rsidR="00303E87" w:rsidRDefault="00303E87" w:rsidP="00303E87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José Eduardo Ramírez Hermoso</w:t>
      </w:r>
    </w:p>
    <w:p w14:paraId="15DF3EC9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Unidas Sí Podemos (USP)</w:t>
      </w:r>
    </w:p>
    <w:p w14:paraId="307866F6" w14:textId="77777777" w:rsidR="00303E87" w:rsidRDefault="00303E87" w:rsidP="00303E87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1612AFDB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Partido Popular (PP)</w:t>
      </w:r>
    </w:p>
    <w:p w14:paraId="65F118C8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 Jimena Mercedes Delgado-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Hernández</w:t>
      </w:r>
    </w:p>
    <w:p w14:paraId="6D50A1A5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Ángel Luis Sabroso Ramírez</w:t>
      </w:r>
    </w:p>
    <w:p w14:paraId="495633D9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lastRenderedPageBreak/>
        <w:t>D. Ignacio Felipe Guerra de la Torre</w:t>
      </w:r>
    </w:p>
    <w:p w14:paraId="0B0FDDE2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Olga Palacios Pérez</w:t>
      </w:r>
    </w:p>
    <w:p w14:paraId="7ABFD69A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Gustavo Sánchez Carrillo</w:t>
      </w:r>
    </w:p>
    <w:p w14:paraId="2C98D84B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del Mar Amador Montesdeoca</w:t>
      </w:r>
    </w:p>
    <w:p w14:paraId="7EAE82F1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Diego Fermín López-Galán Medina</w:t>
      </w:r>
    </w:p>
    <w:p w14:paraId="07E2659E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Pilar Mas Suarez</w:t>
      </w:r>
    </w:p>
    <w:p w14:paraId="136120DD" w14:textId="77777777" w:rsidR="00303E87" w:rsidRDefault="00303E87" w:rsidP="00303E87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Victoria Trujillo León</w:t>
      </w:r>
    </w:p>
    <w:p w14:paraId="1036762F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Vox (VOX)</w:t>
      </w:r>
    </w:p>
    <w:p w14:paraId="1460AFE2" w14:textId="77777777" w:rsidR="00303E87" w:rsidRDefault="00303E87" w:rsidP="00303E87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Andrés Alberto Rodríguez Almeida</w:t>
      </w:r>
    </w:p>
    <w:p w14:paraId="5C483D87" w14:textId="77777777" w:rsidR="00303E87" w:rsidRDefault="00303E87" w:rsidP="00303E87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 Nicasio Jesús Galvan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Sasia</w:t>
      </w:r>
      <w:proofErr w:type="spellEnd"/>
    </w:p>
    <w:p w14:paraId="5A6D485F" w14:textId="77777777" w:rsidR="00303E87" w:rsidRDefault="00303E87" w:rsidP="00303E87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Rafael Miguel De Juan Miñón</w:t>
      </w:r>
    </w:p>
    <w:p w14:paraId="2D7E46AB" w14:textId="77777777" w:rsidR="00303E87" w:rsidRDefault="00303E87" w:rsidP="00303E87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Clotilde de Jesús Sánchez Méndez</w:t>
      </w:r>
    </w:p>
    <w:p w14:paraId="6069E603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Coalición Canaria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CCa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14:paraId="59A9DD66" w14:textId="77777777" w:rsidR="00303E87" w:rsidRDefault="00303E87" w:rsidP="00303E87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after="75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Francisco Gaspar Candil González</w:t>
      </w:r>
    </w:p>
    <w:p w14:paraId="649F89DD" w14:textId="77777777" w:rsidR="00303E87" w:rsidRDefault="00303E87" w:rsidP="00303E8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7C9CCB7B" w14:textId="77777777" w:rsidR="00F83BAB" w:rsidRPr="00F83BAB" w:rsidRDefault="00F83BAB" w:rsidP="008A1B60">
      <w:pPr>
        <w:widowControl/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F83BAB" w:rsidRPr="00F83BAB">
      <w:headerReference w:type="default" r:id="rId8"/>
      <w:footerReference w:type="default" r:id="rId9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303E87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303E87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303E8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303E8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303E87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175F2B64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 xml:space="preserve">Área de Gobierno de </w:t>
    </w:r>
    <w:r w:rsidR="00303E87" w:rsidRPr="00303E87">
      <w:rPr>
        <w:rFonts w:ascii="Humnst777 BT" w:hAnsi="Humnst777 BT"/>
        <w:color w:val="009933"/>
        <w:sz w:val="14"/>
        <w:szCs w:val="14"/>
      </w:rPr>
      <w:t>Presidencia, Hacienda, Modernización y Recursos Humanos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303E8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303E8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E9"/>
    <w:multiLevelType w:val="multilevel"/>
    <w:tmpl w:val="DA6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4C46"/>
    <w:multiLevelType w:val="multilevel"/>
    <w:tmpl w:val="A69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C012C"/>
    <w:multiLevelType w:val="multilevel"/>
    <w:tmpl w:val="3808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35DE6"/>
    <w:multiLevelType w:val="multilevel"/>
    <w:tmpl w:val="244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C69E2"/>
    <w:multiLevelType w:val="multilevel"/>
    <w:tmpl w:val="B2AE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B33F0"/>
    <w:multiLevelType w:val="multilevel"/>
    <w:tmpl w:val="58E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85D74"/>
    <w:multiLevelType w:val="multilevel"/>
    <w:tmpl w:val="023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72A1E"/>
    <w:multiLevelType w:val="multilevel"/>
    <w:tmpl w:val="D1A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97329"/>
    <w:multiLevelType w:val="multilevel"/>
    <w:tmpl w:val="93D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619CF"/>
    <w:multiLevelType w:val="multilevel"/>
    <w:tmpl w:val="7F2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C4B8E"/>
    <w:multiLevelType w:val="multilevel"/>
    <w:tmpl w:val="79C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A6423"/>
    <w:multiLevelType w:val="multilevel"/>
    <w:tmpl w:val="CA3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55D86"/>
    <w:multiLevelType w:val="multilevel"/>
    <w:tmpl w:val="7326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E0A6C"/>
    <w:multiLevelType w:val="multilevel"/>
    <w:tmpl w:val="DF8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47FD6"/>
    <w:multiLevelType w:val="multilevel"/>
    <w:tmpl w:val="084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202F1"/>
    <w:multiLevelType w:val="multilevel"/>
    <w:tmpl w:val="242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5C59B8"/>
    <w:multiLevelType w:val="multilevel"/>
    <w:tmpl w:val="5D7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A0B01"/>
    <w:multiLevelType w:val="multilevel"/>
    <w:tmpl w:val="945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A1FB3"/>
    <w:multiLevelType w:val="multilevel"/>
    <w:tmpl w:val="A6F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D5B4C"/>
    <w:multiLevelType w:val="multilevel"/>
    <w:tmpl w:val="873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87E58"/>
    <w:multiLevelType w:val="multilevel"/>
    <w:tmpl w:val="8360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416A"/>
    <w:multiLevelType w:val="multilevel"/>
    <w:tmpl w:val="9EF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4959C6"/>
    <w:multiLevelType w:val="multilevel"/>
    <w:tmpl w:val="BA6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356D4A"/>
    <w:multiLevelType w:val="multilevel"/>
    <w:tmpl w:val="E8F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33418"/>
    <w:multiLevelType w:val="multilevel"/>
    <w:tmpl w:val="776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7D394A4D"/>
    <w:multiLevelType w:val="multilevel"/>
    <w:tmpl w:val="5F7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306274">
    <w:abstractNumId w:val="26"/>
  </w:num>
  <w:num w:numId="2" w16cid:durableId="1903976619">
    <w:abstractNumId w:val="18"/>
  </w:num>
  <w:num w:numId="3" w16cid:durableId="1855535833">
    <w:abstractNumId w:val="7"/>
  </w:num>
  <w:num w:numId="4" w16cid:durableId="1690832205">
    <w:abstractNumId w:val="1"/>
  </w:num>
  <w:num w:numId="5" w16cid:durableId="1707750482">
    <w:abstractNumId w:val="15"/>
  </w:num>
  <w:num w:numId="6" w16cid:durableId="1553153498">
    <w:abstractNumId w:val="22"/>
  </w:num>
  <w:num w:numId="7" w16cid:durableId="524632715">
    <w:abstractNumId w:val="23"/>
  </w:num>
  <w:num w:numId="8" w16cid:durableId="184681223">
    <w:abstractNumId w:val="3"/>
  </w:num>
  <w:num w:numId="9" w16cid:durableId="383797071">
    <w:abstractNumId w:val="20"/>
  </w:num>
  <w:num w:numId="10" w16cid:durableId="1921794167">
    <w:abstractNumId w:val="27"/>
  </w:num>
  <w:num w:numId="11" w16cid:durableId="1727608583">
    <w:abstractNumId w:val="16"/>
  </w:num>
  <w:num w:numId="12" w16cid:durableId="1181815292">
    <w:abstractNumId w:val="25"/>
  </w:num>
  <w:num w:numId="13" w16cid:durableId="509487206">
    <w:abstractNumId w:val="14"/>
  </w:num>
  <w:num w:numId="14" w16cid:durableId="104814303">
    <w:abstractNumId w:val="13"/>
  </w:num>
  <w:num w:numId="15" w16cid:durableId="1086262868">
    <w:abstractNumId w:val="19"/>
  </w:num>
  <w:num w:numId="16" w16cid:durableId="1732188724">
    <w:abstractNumId w:val="11"/>
  </w:num>
  <w:num w:numId="17" w16cid:durableId="1687244910">
    <w:abstractNumId w:val="5"/>
  </w:num>
  <w:num w:numId="18" w16cid:durableId="1510173825">
    <w:abstractNumId w:val="9"/>
  </w:num>
  <w:num w:numId="19" w16cid:durableId="1796635501">
    <w:abstractNumId w:val="24"/>
  </w:num>
  <w:num w:numId="20" w16cid:durableId="1682706171">
    <w:abstractNumId w:val="6"/>
  </w:num>
  <w:num w:numId="21" w16cid:durableId="1289241089">
    <w:abstractNumId w:val="17"/>
  </w:num>
  <w:num w:numId="22" w16cid:durableId="352924507">
    <w:abstractNumId w:val="4"/>
  </w:num>
  <w:num w:numId="23" w16cid:durableId="1595626904">
    <w:abstractNumId w:val="8"/>
  </w:num>
  <w:num w:numId="24" w16cid:durableId="1866283311">
    <w:abstractNumId w:val="2"/>
  </w:num>
  <w:num w:numId="25" w16cid:durableId="2047559296">
    <w:abstractNumId w:val="12"/>
  </w:num>
  <w:num w:numId="26" w16cid:durableId="1926183592">
    <w:abstractNumId w:val="21"/>
  </w:num>
  <w:num w:numId="27" w16cid:durableId="62727311">
    <w:abstractNumId w:val="10"/>
  </w:num>
  <w:num w:numId="28" w16cid:durableId="91508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232E98"/>
    <w:rsid w:val="00254668"/>
    <w:rsid w:val="00303E87"/>
    <w:rsid w:val="00504739"/>
    <w:rsid w:val="005F1CE2"/>
    <w:rsid w:val="008A1B60"/>
    <w:rsid w:val="009A7BBB"/>
    <w:rsid w:val="00A61A26"/>
    <w:rsid w:val="00B139E0"/>
    <w:rsid w:val="00BF6C27"/>
    <w:rsid w:val="00D267D5"/>
    <w:rsid w:val="00DB3897"/>
    <w:rsid w:val="00E70950"/>
    <w:rsid w:val="00F31190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  <w:rsid w:val="00232E98"/>
  </w:style>
  <w:style w:type="paragraph" w:customStyle="1" w:styleId="texto">
    <w:name w:val="texto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transparencia/.galleries/Organizacion/Cert.-Regimen-sesiones-del-Ple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5</cp:revision>
  <cp:lastPrinted>2023-06-22T12:54:00Z</cp:lastPrinted>
  <dcterms:created xsi:type="dcterms:W3CDTF">2023-06-22T12:54:00Z</dcterms:created>
  <dcterms:modified xsi:type="dcterms:W3CDTF">2023-06-28T11:58:00Z</dcterms:modified>
</cp:coreProperties>
</file>